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5A3" w:rsidRDefault="003705A3" w:rsidP="003705A3">
      <w:pPr>
        <w:spacing w:before="150" w:after="150" w:line="240" w:lineRule="auto"/>
        <w:ind w:left="375"/>
        <w:rPr>
          <w:rFonts w:eastAsia="Times New Roman" w:cs="Arial"/>
          <w:color w:val="333333"/>
          <w:sz w:val="24"/>
          <w:szCs w:val="24"/>
        </w:rPr>
      </w:pPr>
      <w:r>
        <w:rPr>
          <w:rFonts w:eastAsia="Times New Roman" w:cs="Arial"/>
          <w:color w:val="333333"/>
          <w:sz w:val="24"/>
          <w:szCs w:val="24"/>
        </w:rPr>
        <w:t>Many</w:t>
      </w:r>
      <w:r w:rsidRPr="00584E66">
        <w:rPr>
          <w:rFonts w:eastAsia="Times New Roman" w:cs="Arial"/>
          <w:color w:val="333333"/>
          <w:sz w:val="24"/>
          <w:szCs w:val="24"/>
        </w:rPr>
        <w:t xml:space="preserve"> of us think we know exactly what we would do shoul</w:t>
      </w:r>
      <w:r>
        <w:rPr>
          <w:rFonts w:eastAsia="Times New Roman" w:cs="Arial"/>
          <w:color w:val="333333"/>
          <w:sz w:val="24"/>
          <w:szCs w:val="24"/>
        </w:rPr>
        <w:t>d we find ourselves in a relationship affected by infidelity</w:t>
      </w:r>
      <w:r w:rsidRPr="00584E66">
        <w:rPr>
          <w:rFonts w:eastAsia="Times New Roman" w:cs="Arial"/>
          <w:color w:val="333333"/>
          <w:sz w:val="24"/>
          <w:szCs w:val="24"/>
        </w:rPr>
        <w:t>. As with most things in life, an armchair warrior's opi</w:t>
      </w:r>
      <w:r>
        <w:rPr>
          <w:rFonts w:eastAsia="Times New Roman" w:cs="Arial"/>
          <w:color w:val="333333"/>
          <w:sz w:val="24"/>
          <w:szCs w:val="24"/>
        </w:rPr>
        <w:t xml:space="preserve">nion is quite easy to come by. However, until one actually finds one’s self in that position, it is impossible to know exactly what one </w:t>
      </w:r>
      <w:r w:rsidRPr="000579AE">
        <w:rPr>
          <w:rFonts w:eastAsia="Times New Roman" w:cs="Arial"/>
          <w:i/>
          <w:color w:val="333333"/>
          <w:sz w:val="24"/>
          <w:szCs w:val="24"/>
        </w:rPr>
        <w:t>would</w:t>
      </w:r>
      <w:r>
        <w:rPr>
          <w:rFonts w:eastAsia="Times New Roman" w:cs="Arial"/>
          <w:color w:val="333333"/>
          <w:sz w:val="24"/>
          <w:szCs w:val="24"/>
        </w:rPr>
        <w:t xml:space="preserve"> do.  Most folks who find themselves on either side of infidelity offer the same lament: “I never in my wildest dreams imagined I would find myself in this situation.” </w:t>
      </w:r>
    </w:p>
    <w:p w:rsidR="003705A3" w:rsidRDefault="003705A3" w:rsidP="003705A3">
      <w:pPr>
        <w:spacing w:before="150" w:after="150" w:line="240" w:lineRule="auto"/>
        <w:ind w:left="375"/>
        <w:rPr>
          <w:rFonts w:eastAsia="Times New Roman" w:cs="Arial"/>
          <w:color w:val="333333"/>
          <w:sz w:val="24"/>
          <w:szCs w:val="24"/>
        </w:rPr>
      </w:pPr>
      <w:r>
        <w:rPr>
          <w:rFonts w:eastAsia="Times New Roman" w:cs="Arial"/>
          <w:color w:val="333333"/>
          <w:sz w:val="24"/>
          <w:szCs w:val="24"/>
        </w:rPr>
        <w:t>Well meaning friends and family members will form opinions, offer suggestions or serve up admonishment.  It is important for both partners to understand that their situation is unique and the path through the aftermath will be unique as well.</w:t>
      </w:r>
    </w:p>
    <w:p w:rsidR="003705A3" w:rsidRPr="00584E66" w:rsidRDefault="003705A3" w:rsidP="003705A3">
      <w:pPr>
        <w:spacing w:before="150" w:after="150" w:line="240" w:lineRule="auto"/>
        <w:ind w:left="375"/>
        <w:rPr>
          <w:rFonts w:eastAsia="Times New Roman" w:cs="Arial"/>
          <w:color w:val="C00000"/>
          <w:sz w:val="24"/>
          <w:szCs w:val="24"/>
        </w:rPr>
      </w:pPr>
      <w:r w:rsidRPr="00584E66">
        <w:rPr>
          <w:rFonts w:eastAsia="Times New Roman" w:cs="Arial"/>
          <w:color w:val="C00000"/>
          <w:sz w:val="24"/>
          <w:szCs w:val="24"/>
        </w:rPr>
        <w:t>There is no ‘one way’ to move through the aftermath of an act of infidelity.  There is no exact way to do it.  Everyone’s situation is different.</w:t>
      </w:r>
    </w:p>
    <w:p w:rsidR="003705A3" w:rsidRPr="00584E66" w:rsidRDefault="003705A3" w:rsidP="003705A3">
      <w:pPr>
        <w:spacing w:before="150" w:after="150" w:line="240" w:lineRule="auto"/>
        <w:ind w:left="375"/>
        <w:rPr>
          <w:rFonts w:eastAsia="Times New Roman" w:cs="Arial"/>
          <w:color w:val="333333"/>
          <w:sz w:val="24"/>
          <w:szCs w:val="24"/>
        </w:rPr>
      </w:pPr>
      <w:r w:rsidRPr="00584E66">
        <w:rPr>
          <w:rFonts w:eastAsia="Times New Roman" w:cs="Arial"/>
          <w:color w:val="333333"/>
          <w:sz w:val="24"/>
          <w:szCs w:val="24"/>
        </w:rPr>
        <w:t>Be patient with yourself. Allow yourself time to catch your breath. Do not be rushed or forced into any arbitration or into leaving--not by your spouse nor by well-intentioned friends and family. The pain is yours. Demand the opportunity to find your own footing. Do not feel that you have a time limit on doing so. You will know when you are ready to confront the situation and those involved.</w:t>
      </w:r>
    </w:p>
    <w:p w:rsidR="003705A3" w:rsidRPr="00584E66" w:rsidRDefault="003705A3" w:rsidP="003705A3">
      <w:pPr>
        <w:spacing w:before="150" w:after="150" w:line="240" w:lineRule="auto"/>
        <w:ind w:left="375"/>
        <w:rPr>
          <w:rFonts w:eastAsia="Times New Roman" w:cs="Arial"/>
          <w:color w:val="C00000"/>
          <w:sz w:val="24"/>
          <w:szCs w:val="24"/>
        </w:rPr>
      </w:pPr>
      <w:r w:rsidRPr="00584E66">
        <w:rPr>
          <w:rFonts w:eastAsia="Times New Roman" w:cs="Arial"/>
          <w:color w:val="C00000"/>
          <w:sz w:val="24"/>
          <w:szCs w:val="24"/>
        </w:rPr>
        <w:t>Time is your best friend in these situations.  Take your time as you move through it.  As the offending party, you need to be ready to allow as much time as it takes for your spouse to move through this.  You may want it to go away, but you cannot make it do so.</w:t>
      </w:r>
    </w:p>
    <w:p w:rsidR="003705A3" w:rsidRPr="00584E66" w:rsidRDefault="003705A3" w:rsidP="003705A3">
      <w:pPr>
        <w:spacing w:after="0" w:line="240" w:lineRule="auto"/>
        <w:ind w:left="375"/>
        <w:rPr>
          <w:rFonts w:eastAsia="Times New Roman" w:cs="Arial"/>
          <w:color w:val="333333"/>
          <w:sz w:val="24"/>
          <w:szCs w:val="24"/>
        </w:rPr>
      </w:pPr>
      <w:r w:rsidRPr="00584E66">
        <w:rPr>
          <w:rFonts w:eastAsia="Times New Roman" w:cs="Arial"/>
          <w:color w:val="333333"/>
          <w:sz w:val="24"/>
          <w:szCs w:val="24"/>
        </w:rPr>
        <w:t>No matter what your spouse</w:t>
      </w:r>
      <w:r>
        <w:rPr>
          <w:rFonts w:eastAsia="Times New Roman" w:cs="Arial"/>
          <w:color w:val="333333"/>
          <w:sz w:val="24"/>
          <w:szCs w:val="24"/>
        </w:rPr>
        <w:t xml:space="preserve"> or others</w:t>
      </w:r>
      <w:r w:rsidRPr="00584E66">
        <w:rPr>
          <w:rFonts w:eastAsia="Times New Roman" w:cs="Arial"/>
          <w:color w:val="333333"/>
          <w:sz w:val="24"/>
          <w:szCs w:val="24"/>
        </w:rPr>
        <w:t xml:space="preserve"> might have said or what you may have learned, embrace one truth immediately: It is not your fault. Sure, you've been less than perfect in the </w:t>
      </w:r>
      <w:r>
        <w:t xml:space="preserve">relationship. </w:t>
      </w:r>
      <w:r w:rsidRPr="00584E66">
        <w:rPr>
          <w:rFonts w:eastAsia="Times New Roman" w:cs="Arial"/>
          <w:color w:val="333333"/>
          <w:sz w:val="24"/>
          <w:szCs w:val="24"/>
        </w:rPr>
        <w:t>The entire world is filled with imperfect people, many of whom are in relationships. Nothing on your part is even remotely an excuse for your spouse to betray your trust by way of an affair.</w:t>
      </w:r>
    </w:p>
    <w:p w:rsidR="003705A3" w:rsidRDefault="003705A3" w:rsidP="003705A3">
      <w:pPr>
        <w:spacing w:after="0" w:line="240" w:lineRule="auto"/>
        <w:ind w:left="375"/>
        <w:rPr>
          <w:rFonts w:eastAsia="Times New Roman" w:cs="Arial"/>
          <w:color w:val="C00000"/>
          <w:sz w:val="24"/>
          <w:szCs w:val="24"/>
        </w:rPr>
      </w:pPr>
    </w:p>
    <w:p w:rsidR="003705A3" w:rsidRPr="00584E66" w:rsidRDefault="003705A3" w:rsidP="003705A3">
      <w:pPr>
        <w:spacing w:after="0" w:line="240" w:lineRule="auto"/>
        <w:ind w:left="375"/>
        <w:rPr>
          <w:rFonts w:eastAsia="Times New Roman" w:cs="Arial"/>
          <w:color w:val="C00000"/>
          <w:sz w:val="24"/>
          <w:szCs w:val="24"/>
        </w:rPr>
      </w:pPr>
      <w:r w:rsidRPr="00584E66">
        <w:rPr>
          <w:rFonts w:eastAsia="Times New Roman" w:cs="Arial"/>
          <w:color w:val="C00000"/>
          <w:sz w:val="24"/>
          <w:szCs w:val="24"/>
        </w:rPr>
        <w:t xml:space="preserve">It is true, however, that affairs are much </w:t>
      </w:r>
      <w:r w:rsidRPr="00584E66">
        <w:rPr>
          <w:rFonts w:eastAsia="Times New Roman" w:cs="Arial"/>
          <w:color w:val="C00000"/>
          <w:sz w:val="24"/>
          <w:szCs w:val="24"/>
          <w:u w:val="single"/>
        </w:rPr>
        <w:t>less likely</w:t>
      </w:r>
      <w:r w:rsidRPr="00584E66">
        <w:rPr>
          <w:rFonts w:eastAsia="Times New Roman" w:cs="Arial"/>
          <w:color w:val="C00000"/>
          <w:sz w:val="24"/>
          <w:szCs w:val="24"/>
        </w:rPr>
        <w:t xml:space="preserve"> to occur in healthy marriages than in unhealthy ones.  While the affair is not your fault, it is your responsibility to join your partner on a journey to explore what was </w:t>
      </w:r>
      <w:r w:rsidRPr="00584E66">
        <w:rPr>
          <w:rFonts w:eastAsia="Times New Roman" w:cs="Arial"/>
          <w:color w:val="C00000"/>
          <w:sz w:val="24"/>
          <w:szCs w:val="24"/>
          <w:u w:val="single"/>
        </w:rPr>
        <w:t>not</w:t>
      </w:r>
      <w:r w:rsidRPr="00584E66">
        <w:rPr>
          <w:rFonts w:eastAsia="Times New Roman" w:cs="Arial"/>
          <w:color w:val="C00000"/>
          <w:sz w:val="24"/>
          <w:szCs w:val="24"/>
        </w:rPr>
        <w:t xml:space="preserve"> happening in the marriage leading up to the affair.  It is important to explore the over-all health of the marriage in an honest fashion.  In all marriages, bar none, there is room for improvement.  </w:t>
      </w:r>
    </w:p>
    <w:p w:rsidR="003705A3" w:rsidRPr="00584E66" w:rsidRDefault="003705A3" w:rsidP="003705A3">
      <w:pPr>
        <w:spacing w:before="150" w:after="150" w:line="240" w:lineRule="auto"/>
        <w:ind w:left="375"/>
        <w:rPr>
          <w:rFonts w:eastAsia="Times New Roman" w:cs="Arial"/>
          <w:color w:val="333333"/>
          <w:sz w:val="24"/>
          <w:szCs w:val="24"/>
        </w:rPr>
      </w:pPr>
      <w:r w:rsidRPr="00584E66">
        <w:rPr>
          <w:rFonts w:eastAsia="Times New Roman" w:cs="Arial"/>
          <w:color w:val="333333"/>
          <w:sz w:val="24"/>
          <w:szCs w:val="24"/>
        </w:rPr>
        <w:t>Your spouse violated your trust; that bell cannot be un</w:t>
      </w:r>
      <w:r>
        <w:rPr>
          <w:rFonts w:eastAsia="Times New Roman" w:cs="Arial"/>
          <w:color w:val="333333"/>
          <w:sz w:val="24"/>
          <w:szCs w:val="24"/>
        </w:rPr>
        <w:t>-</w:t>
      </w:r>
      <w:r w:rsidRPr="00584E66">
        <w:rPr>
          <w:rFonts w:eastAsia="Times New Roman" w:cs="Arial"/>
          <w:color w:val="333333"/>
          <w:sz w:val="24"/>
          <w:szCs w:val="24"/>
        </w:rPr>
        <w:t>rung. Therefore, the earlier you find a counselor, therapist or clergy member to help you work through your personal feelings, the better. The relationship is in jeopardy. While it may not survive in the end, it most certainly has no chance if you do not begin to heal as an individual. While friends and family are certainly wonderful to have as a support system, it is an objective, experienced voice that can give you the best tools.</w:t>
      </w:r>
    </w:p>
    <w:p w:rsidR="003705A3" w:rsidRPr="00584E66" w:rsidRDefault="003705A3" w:rsidP="003705A3">
      <w:pPr>
        <w:spacing w:after="0" w:line="240" w:lineRule="auto"/>
        <w:ind w:left="375"/>
        <w:rPr>
          <w:rFonts w:eastAsia="Times New Roman" w:cs="Arial"/>
          <w:color w:val="333333"/>
          <w:sz w:val="24"/>
          <w:szCs w:val="24"/>
        </w:rPr>
      </w:pPr>
      <w:r w:rsidRPr="00584E66">
        <w:rPr>
          <w:rFonts w:eastAsia="Times New Roman" w:cs="Arial"/>
          <w:color w:val="333333"/>
          <w:sz w:val="24"/>
          <w:szCs w:val="24"/>
        </w:rPr>
        <w:t xml:space="preserve">In time, you will be more emotionally equipped to begin a dialogue about what has happened, what the repercussions truly are and what needs to happen next. No two relationships are alike; therefore, no two solutions to this issue will be the same. Some people find they can reach a point where they are willing to work toward the end goal of </w:t>
      </w:r>
      <w:r w:rsidRPr="00584E66">
        <w:rPr>
          <w:rFonts w:eastAsia="Times New Roman" w:cs="Arial"/>
          <w:color w:val="333333"/>
          <w:sz w:val="24"/>
          <w:szCs w:val="24"/>
        </w:rPr>
        <w:lastRenderedPageBreak/>
        <w:t xml:space="preserve">viewing the affair as a </w:t>
      </w:r>
      <w:r w:rsidRPr="00584E66">
        <w:rPr>
          <w:rFonts w:eastAsia="Times New Roman" w:cs="Arial"/>
          <w:color w:val="333333"/>
          <w:sz w:val="24"/>
          <w:szCs w:val="24"/>
          <w:u w:val="single"/>
        </w:rPr>
        <w:t>deliberate but uncharacteristic lapse in judgment</w:t>
      </w:r>
      <w:r w:rsidRPr="00584E66">
        <w:rPr>
          <w:rFonts w:eastAsia="Times New Roman" w:cs="Arial"/>
          <w:color w:val="333333"/>
          <w:sz w:val="24"/>
          <w:szCs w:val="24"/>
        </w:rPr>
        <w:t xml:space="preserve">. For others, at the end of it all, there is simply not enough emotional thread left to try and repair the damage. It may take a long time and a lot of joint and individual </w:t>
      </w:r>
      <w:r>
        <w:t xml:space="preserve">counseling </w:t>
      </w:r>
      <w:r w:rsidRPr="00584E66">
        <w:rPr>
          <w:rFonts w:eastAsia="Times New Roman" w:cs="Arial"/>
          <w:color w:val="333333"/>
          <w:sz w:val="24"/>
          <w:szCs w:val="24"/>
        </w:rPr>
        <w:t>before you are really certain of what you need to do. You may be surprised, either way, at where you find yourself at the end.</w:t>
      </w:r>
    </w:p>
    <w:p w:rsidR="003705A3" w:rsidRDefault="003705A3" w:rsidP="003705A3">
      <w:pPr>
        <w:spacing w:before="150" w:after="150" w:line="240" w:lineRule="auto"/>
        <w:ind w:left="375"/>
        <w:rPr>
          <w:rFonts w:eastAsia="Times New Roman" w:cs="Arial"/>
          <w:color w:val="333333"/>
          <w:sz w:val="24"/>
          <w:szCs w:val="24"/>
        </w:rPr>
      </w:pPr>
      <w:r w:rsidRPr="00584E66">
        <w:rPr>
          <w:rFonts w:eastAsia="Times New Roman" w:cs="Arial"/>
          <w:color w:val="333333"/>
          <w:sz w:val="24"/>
          <w:szCs w:val="24"/>
        </w:rPr>
        <w:t xml:space="preserve">There is no wrong conclusion. When the discussions are over, when the counseling sessions have given as much as they give and when you've searched yourself long and hard, the answer will not be easy either way. But you will </w:t>
      </w:r>
      <w:r w:rsidRPr="00584E66">
        <w:rPr>
          <w:rFonts w:eastAsia="Times New Roman" w:cs="Arial"/>
          <w:color w:val="333333"/>
          <w:sz w:val="24"/>
          <w:szCs w:val="24"/>
          <w:u w:val="single"/>
        </w:rPr>
        <w:t>reestablish trust through this process</w:t>
      </w:r>
      <w:r w:rsidRPr="00584E66">
        <w:rPr>
          <w:rFonts w:eastAsia="Times New Roman" w:cs="Arial"/>
          <w:color w:val="333333"/>
          <w:sz w:val="24"/>
          <w:szCs w:val="24"/>
        </w:rPr>
        <w:t>. It may be a tentative trust in your spouse, with a whole new foundation. Or, it may be a fragile trust in yourself and your own self worth, one that restores your strength and your faith in others even if you cannot stay in the relationship. Trust is earned. You will have earned the right, at the very least in such a gigantically personal issue, to ultimately trust your own instincts.</w:t>
      </w:r>
    </w:p>
    <w:p w:rsidR="003705A3" w:rsidRPr="00584E66" w:rsidRDefault="003705A3" w:rsidP="003705A3">
      <w:pPr>
        <w:spacing w:before="150" w:after="150" w:line="240" w:lineRule="auto"/>
        <w:ind w:left="375"/>
        <w:rPr>
          <w:rFonts w:eastAsia="Times New Roman" w:cs="Arial"/>
          <w:color w:val="333333"/>
          <w:sz w:val="24"/>
          <w:szCs w:val="24"/>
        </w:rPr>
      </w:pPr>
      <w:r>
        <w:rPr>
          <w:rFonts w:eastAsia="Times New Roman" w:cs="Arial"/>
          <w:color w:val="333333"/>
          <w:sz w:val="24"/>
          <w:szCs w:val="24"/>
        </w:rPr>
        <w:t>Ultimately, trust is a choice.  We must choose to trust.  There are no guarantees in life, thus ‘trusting again’ in one’s partner again, post infidelity, always carries a degree of risk.  But when you think about it, trusting anyone again carries a degree of risk.  Choosing to trust again requires becoming vulnerable, which at first blush sounds very scary.  But the reality is that any amount of intimacy requires an equal amount of vulnerability.  We can, of course, choose to never be vulnerable again, but then, by default, we have also chosen to not trust and to not taste of intimacy.  So at the end of it all, ‘trusting’ someone is an inside job, one that we must choose to do.</w:t>
      </w:r>
    </w:p>
    <w:p w:rsidR="003705A3" w:rsidRPr="00584E66" w:rsidRDefault="003705A3" w:rsidP="003705A3">
      <w:pPr>
        <w:pStyle w:val="NoSpacing"/>
        <w:rPr>
          <w:sz w:val="24"/>
          <w:szCs w:val="24"/>
        </w:rPr>
      </w:pPr>
    </w:p>
    <w:p w:rsidR="003705A3" w:rsidRPr="00584E66" w:rsidRDefault="003705A3" w:rsidP="003705A3">
      <w:pPr>
        <w:jc w:val="center"/>
        <w:rPr>
          <w:sz w:val="24"/>
          <w:szCs w:val="24"/>
        </w:rPr>
      </w:pPr>
      <w:r w:rsidRPr="00584E66">
        <w:rPr>
          <w:bCs/>
          <w:color w:val="FF0000"/>
          <w:sz w:val="24"/>
          <w:szCs w:val="24"/>
        </w:rPr>
        <w:t>Steps to Restoring Trust</w:t>
      </w:r>
      <w:r w:rsidRPr="00584E66">
        <w:rPr>
          <w:bCs/>
          <w:sz w:val="24"/>
          <w:szCs w:val="24"/>
        </w:rPr>
        <w:br/>
      </w:r>
      <w:r w:rsidRPr="00584E66">
        <w:rPr>
          <w:noProof/>
          <w:sz w:val="24"/>
          <w:szCs w:val="24"/>
        </w:rPr>
        <w:drawing>
          <wp:inline distT="0" distB="0" distL="0" distR="0">
            <wp:extent cx="5619750" cy="19050"/>
            <wp:effectExtent l="19050" t="0" r="0" b="0"/>
            <wp:docPr id="5" name="Picture 5" descr="http://www.dearpeggy.com/images/line-bl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dearpeggy.com/images/line-blu.gif"/>
                    <pic:cNvPicPr>
                      <a:picLocks noChangeAspect="1" noChangeArrowheads="1"/>
                    </pic:cNvPicPr>
                  </pic:nvPicPr>
                  <pic:blipFill>
                    <a:blip r:embed="rId6" cstate="print"/>
                    <a:srcRect/>
                    <a:stretch>
                      <a:fillRect/>
                    </a:stretch>
                  </pic:blipFill>
                  <pic:spPr bwMode="auto">
                    <a:xfrm>
                      <a:off x="0" y="0"/>
                      <a:ext cx="5619750" cy="19050"/>
                    </a:xfrm>
                    <a:prstGeom prst="rect">
                      <a:avLst/>
                    </a:prstGeom>
                    <a:noFill/>
                    <a:ln w="9525">
                      <a:noFill/>
                      <a:miter lim="800000"/>
                      <a:headEnd/>
                      <a:tailEnd/>
                    </a:ln>
                  </pic:spPr>
                </pic:pic>
              </a:graphicData>
            </a:graphic>
          </wp:inline>
        </w:drawing>
      </w:r>
    </w:p>
    <w:p w:rsidR="003705A3" w:rsidRPr="00584E66" w:rsidRDefault="003705A3" w:rsidP="003705A3">
      <w:pPr>
        <w:pStyle w:val="NormalWeb"/>
        <w:rPr>
          <w:rFonts w:asciiTheme="minorHAnsi" w:hAnsiTheme="minorHAnsi"/>
          <w:bCs/>
        </w:rPr>
      </w:pPr>
      <w:r w:rsidRPr="00584E66">
        <w:rPr>
          <w:rFonts w:asciiTheme="minorHAnsi" w:hAnsiTheme="minorHAnsi"/>
          <w:bCs/>
        </w:rPr>
        <w:t xml:space="preserve">Restoring trust takes a lot of time and work—most of which must be done by the person who HAD an affair. (There's not much the spouse can do to restore the bond of trust. It was broken by the one who had the affair, and can only be restored by the actions of the one who had the affair.) </w:t>
      </w:r>
    </w:p>
    <w:p w:rsidR="003705A3" w:rsidRPr="00584E66" w:rsidRDefault="003705A3" w:rsidP="003705A3">
      <w:pPr>
        <w:pStyle w:val="NormalWeb"/>
        <w:rPr>
          <w:rFonts w:asciiTheme="minorHAnsi" w:hAnsiTheme="minorHAnsi"/>
          <w:bCs/>
        </w:rPr>
      </w:pPr>
      <w:r w:rsidRPr="00584E66">
        <w:rPr>
          <w:rFonts w:asciiTheme="minorHAnsi" w:hAnsiTheme="minorHAnsi"/>
          <w:bCs/>
          <w:color w:val="FF0000"/>
        </w:rPr>
        <w:t>Here are some specific guidelines for the person who had an affair:</w:t>
      </w:r>
      <w:r w:rsidRPr="00584E66">
        <w:rPr>
          <w:rFonts w:asciiTheme="minorHAnsi" w:hAnsiTheme="minorHAnsi"/>
          <w:bCs/>
        </w:rPr>
        <w:t xml:space="preserve"> </w:t>
      </w:r>
    </w:p>
    <w:p w:rsidR="003705A3" w:rsidRPr="00584E66" w:rsidRDefault="003705A3" w:rsidP="003705A3">
      <w:pPr>
        <w:pStyle w:val="NormalWeb"/>
        <w:rPr>
          <w:rFonts w:asciiTheme="minorHAnsi" w:hAnsiTheme="minorHAnsi"/>
          <w:bCs/>
        </w:rPr>
      </w:pPr>
      <w:r w:rsidRPr="00584E66">
        <w:rPr>
          <w:rFonts w:asciiTheme="minorHAnsi" w:hAnsiTheme="minorHAnsi"/>
          <w:bCs/>
          <w:color w:val="FF0000"/>
        </w:rPr>
        <w:t xml:space="preserve">1. Don't expect your spouse to trust you again for a very long time. </w:t>
      </w:r>
      <w:r w:rsidRPr="00584E66">
        <w:rPr>
          <w:rFonts w:asciiTheme="minorHAnsi" w:hAnsiTheme="minorHAnsi"/>
          <w:bCs/>
        </w:rPr>
        <w:br/>
        <w:t xml:space="preserve">While your spouse may </w:t>
      </w:r>
      <w:r w:rsidRPr="00584E66">
        <w:rPr>
          <w:rFonts w:asciiTheme="minorHAnsi" w:hAnsiTheme="minorHAnsi"/>
          <w:bCs/>
          <w:i/>
          <w:iCs/>
        </w:rPr>
        <w:t xml:space="preserve">want </w:t>
      </w:r>
      <w:r w:rsidRPr="00584E66">
        <w:rPr>
          <w:rFonts w:asciiTheme="minorHAnsi" w:hAnsiTheme="minorHAnsi"/>
          <w:bCs/>
        </w:rPr>
        <w:t xml:space="preserve">to trust again, trust cannot be "bestowed;" it will only come as a </w:t>
      </w:r>
      <w:r w:rsidRPr="00584E66">
        <w:rPr>
          <w:rFonts w:asciiTheme="minorHAnsi" w:hAnsiTheme="minorHAnsi"/>
          <w:bCs/>
          <w:u w:val="single"/>
        </w:rPr>
        <w:t>by-product of your willingness to do everything possible to gain their trust</w:t>
      </w:r>
      <w:r w:rsidRPr="00584E66">
        <w:rPr>
          <w:rFonts w:asciiTheme="minorHAnsi" w:hAnsiTheme="minorHAnsi"/>
          <w:bCs/>
        </w:rPr>
        <w:t xml:space="preserve">. While your commitments and promises are a good starting point, it's your actions (over time) that will dictate the course of rebuilding trust. </w:t>
      </w:r>
      <w:r w:rsidRPr="00584E66">
        <w:rPr>
          <w:rFonts w:asciiTheme="minorHAnsi" w:hAnsiTheme="minorHAnsi"/>
          <w:bCs/>
          <w:i/>
          <w:iCs/>
        </w:rPr>
        <w:t>"Actions speak louder than words."</w:t>
      </w:r>
      <w:r w:rsidRPr="00584E66">
        <w:rPr>
          <w:rFonts w:asciiTheme="minorHAnsi" w:hAnsiTheme="minorHAnsi"/>
          <w:bCs/>
        </w:rPr>
        <w:t xml:space="preserve"> </w:t>
      </w:r>
    </w:p>
    <w:p w:rsidR="003705A3" w:rsidRPr="00584E66" w:rsidRDefault="003705A3" w:rsidP="003705A3">
      <w:pPr>
        <w:pStyle w:val="NormalWeb"/>
        <w:rPr>
          <w:rFonts w:asciiTheme="minorHAnsi" w:hAnsiTheme="minorHAnsi"/>
          <w:bCs/>
        </w:rPr>
      </w:pPr>
      <w:r w:rsidRPr="00584E66">
        <w:rPr>
          <w:rFonts w:asciiTheme="minorHAnsi" w:hAnsiTheme="minorHAnsi"/>
          <w:bCs/>
          <w:color w:val="FF0000"/>
        </w:rPr>
        <w:t xml:space="preserve">2. Sever all contact with the third party. </w:t>
      </w:r>
      <w:r w:rsidRPr="00584E66">
        <w:rPr>
          <w:rFonts w:asciiTheme="minorHAnsi" w:hAnsiTheme="minorHAnsi"/>
          <w:bCs/>
        </w:rPr>
        <w:br/>
        <w:t xml:space="preserve">This means no more contact of any kind: no telephone, email, nothing! (The only exception to this is if the third party is a family member or there is a child born from the affair. In those cases, most people try to accommodate to some kind of contact in the future.) For any other situation, it's a matter of being clear about the priority—to help your spouse recover—which may involve major life changes. For instance, an affair at work </w:t>
      </w:r>
      <w:r>
        <w:rPr>
          <w:rFonts w:asciiTheme="minorHAnsi" w:hAnsiTheme="minorHAnsi"/>
          <w:bCs/>
        </w:rPr>
        <w:t>may mean</w:t>
      </w:r>
      <w:r w:rsidRPr="00584E66">
        <w:rPr>
          <w:rFonts w:asciiTheme="minorHAnsi" w:hAnsiTheme="minorHAnsi"/>
          <w:bCs/>
        </w:rPr>
        <w:t xml:space="preserve"> finding another job. </w:t>
      </w:r>
      <w:r w:rsidRPr="00584E66">
        <w:rPr>
          <w:rFonts w:asciiTheme="minorHAnsi" w:hAnsiTheme="minorHAnsi"/>
          <w:bCs/>
        </w:rPr>
        <w:lastRenderedPageBreak/>
        <w:t xml:space="preserve">An affair with someone in your social group </w:t>
      </w:r>
      <w:r>
        <w:rPr>
          <w:rFonts w:asciiTheme="minorHAnsi" w:hAnsiTheme="minorHAnsi"/>
          <w:bCs/>
        </w:rPr>
        <w:t>may mean</w:t>
      </w:r>
      <w:r w:rsidRPr="00584E66">
        <w:rPr>
          <w:rFonts w:asciiTheme="minorHAnsi" w:hAnsiTheme="minorHAnsi"/>
          <w:bCs/>
        </w:rPr>
        <w:t xml:space="preserve"> changing friends. An affair with someone within your very small community </w:t>
      </w:r>
      <w:r>
        <w:rPr>
          <w:rFonts w:asciiTheme="minorHAnsi" w:hAnsiTheme="minorHAnsi"/>
          <w:bCs/>
        </w:rPr>
        <w:t>may mean</w:t>
      </w:r>
      <w:r w:rsidRPr="00584E66">
        <w:rPr>
          <w:rFonts w:asciiTheme="minorHAnsi" w:hAnsiTheme="minorHAnsi"/>
          <w:bCs/>
        </w:rPr>
        <w:t xml:space="preserve"> moving to another community. An affair through the internet means no computer at all for awhile, then only limited use with NO private email accounts and no chat rooms, etc. The bottom line is to do whatever it takes to sever all contact with the third party. </w:t>
      </w:r>
    </w:p>
    <w:p w:rsidR="003705A3" w:rsidRPr="00584E66" w:rsidRDefault="003705A3" w:rsidP="003705A3">
      <w:pPr>
        <w:pStyle w:val="NormalWeb"/>
        <w:rPr>
          <w:rFonts w:asciiTheme="minorHAnsi" w:hAnsiTheme="minorHAnsi"/>
          <w:bCs/>
        </w:rPr>
      </w:pPr>
      <w:r w:rsidRPr="00584E66">
        <w:rPr>
          <w:rFonts w:asciiTheme="minorHAnsi" w:hAnsiTheme="minorHAnsi"/>
          <w:bCs/>
        </w:rPr>
        <w:t xml:space="preserve">Note: If the third party initiates contact, tell them your spouse knows about the affair and that you will have no more contact with them. Clearly ask them to honor this request. Even though you may feel bad to hurt the third party this way, it's just a fact that everyone gets hurt in these situations and your first responsibility is to bring no more pain to your spouse. (Also, it's better for the third party to know where things stand so they can get on with their life without dragging this out or holding out false hope.) </w:t>
      </w:r>
    </w:p>
    <w:p w:rsidR="003705A3" w:rsidRPr="00584E66" w:rsidRDefault="003705A3" w:rsidP="003705A3">
      <w:pPr>
        <w:pStyle w:val="NormalWeb"/>
        <w:rPr>
          <w:rFonts w:asciiTheme="minorHAnsi" w:hAnsiTheme="minorHAnsi"/>
          <w:bCs/>
        </w:rPr>
      </w:pPr>
      <w:r w:rsidRPr="00584E66">
        <w:rPr>
          <w:rFonts w:asciiTheme="minorHAnsi" w:hAnsiTheme="minorHAnsi"/>
          <w:bCs/>
          <w:color w:val="FF0000"/>
        </w:rPr>
        <w:t xml:space="preserve">3. Answer all of your spouse's questions. </w:t>
      </w:r>
      <w:r w:rsidRPr="00584E66">
        <w:rPr>
          <w:rFonts w:asciiTheme="minorHAnsi" w:hAnsiTheme="minorHAnsi"/>
          <w:bCs/>
        </w:rPr>
        <w:br/>
        <w:t xml:space="preserve">Most spouses want lots of information, not only who, what, when, where, why—but details too. Your natural inclination (both to protect yourself and to "protect" them) will be to only tell whatever you think you absolutely have to disclose, but no more. This is like trying to put a band aid on a major wound. Your spouse's life has just been turned upside down, and they need answers in order to make any sense of it. But more important than the answers themselves, they need to know you are willing to do whatever it takes for them to recover. It's up to your spouse—not to you—to determine what they need to know. </w:t>
      </w:r>
    </w:p>
    <w:p w:rsidR="003705A3" w:rsidRPr="00584E66" w:rsidRDefault="003705A3" w:rsidP="003705A3">
      <w:pPr>
        <w:pStyle w:val="NormalWeb"/>
        <w:rPr>
          <w:rFonts w:asciiTheme="minorHAnsi" w:hAnsiTheme="minorHAnsi"/>
          <w:bCs/>
        </w:rPr>
      </w:pPr>
      <w:r w:rsidRPr="00584E66">
        <w:rPr>
          <w:rFonts w:asciiTheme="minorHAnsi" w:hAnsiTheme="minorHAnsi"/>
          <w:bCs/>
        </w:rPr>
        <w:t xml:space="preserve">As important as it is to answer the questions, it's usually even more important that you are willing to </w:t>
      </w:r>
      <w:r w:rsidRPr="00584E66">
        <w:rPr>
          <w:rFonts w:asciiTheme="minorHAnsi" w:hAnsiTheme="minorHAnsi"/>
          <w:bCs/>
          <w:i/>
          <w:iCs/>
        </w:rPr>
        <w:t>keep answering</w:t>
      </w:r>
      <w:r w:rsidRPr="00584E66">
        <w:rPr>
          <w:rFonts w:asciiTheme="minorHAnsi" w:hAnsiTheme="minorHAnsi"/>
          <w:bCs/>
        </w:rPr>
        <w:t xml:space="preserve"> for as long as they need to ask. It's this "willingness" that demonstrates a degree of responsibility that is critical to your spouse being able to trust again. </w:t>
      </w:r>
    </w:p>
    <w:p w:rsidR="003705A3" w:rsidRPr="00584E66" w:rsidRDefault="003705A3" w:rsidP="003705A3">
      <w:pPr>
        <w:pStyle w:val="NormalWeb"/>
        <w:rPr>
          <w:rFonts w:asciiTheme="minorHAnsi" w:hAnsiTheme="minorHAnsi"/>
          <w:bCs/>
        </w:rPr>
      </w:pPr>
      <w:r w:rsidRPr="00584E66">
        <w:rPr>
          <w:rFonts w:asciiTheme="minorHAnsi" w:hAnsiTheme="minorHAnsi"/>
          <w:bCs/>
          <w:color w:val="FF0000"/>
        </w:rPr>
        <w:t>4. Hang in through the very, very, very long process of talking through the whole situation.</w:t>
      </w:r>
      <w:r w:rsidRPr="00584E66">
        <w:rPr>
          <w:rFonts w:asciiTheme="minorHAnsi" w:hAnsiTheme="minorHAnsi"/>
          <w:bCs/>
        </w:rPr>
        <w:br/>
        <w:t xml:space="preserve">Patience will be one of your greatest tools in getting through this process. As I've frequently written, I've never seen anyone completely recover from the emotional impact of this experience in less than 2 years—when both people are doing everything to try to recover. Efforts to deny it or bury it or just "move on" are doomed until your spouse feels he/she has been heard, has gotten answers, and has taken the time to recover and heal. </w:t>
      </w:r>
    </w:p>
    <w:p w:rsidR="003705A3" w:rsidRPr="00584E66" w:rsidRDefault="003705A3" w:rsidP="003705A3">
      <w:pPr>
        <w:pStyle w:val="NormalWeb"/>
        <w:rPr>
          <w:rFonts w:asciiTheme="minorHAnsi" w:hAnsiTheme="minorHAnsi"/>
          <w:bCs/>
        </w:rPr>
      </w:pPr>
      <w:r w:rsidRPr="00584E66">
        <w:rPr>
          <w:rFonts w:asciiTheme="minorHAnsi" w:hAnsiTheme="minorHAnsi"/>
          <w:bCs/>
          <w:color w:val="FF0000"/>
        </w:rPr>
        <w:t xml:space="preserve">5. Respect your spouse's need to talk with others about this life-altering experience. </w:t>
      </w:r>
      <w:r w:rsidRPr="00584E66">
        <w:rPr>
          <w:rFonts w:asciiTheme="minorHAnsi" w:hAnsiTheme="minorHAnsi"/>
          <w:bCs/>
        </w:rPr>
        <w:br/>
        <w:t xml:space="preserve">It's understandable to want to keep this hidden from others. It may be embarrassing, awkward, and elicit criticism, but those are just some of the inevitable natural consequences of this experience. To expect to be protected from any consequences simply adds insult to the tremendous injury felt by your spouse. (Frankly, anything that feels too awful to talk about often feels too awful to get over. So it's important that your spouse not be isolated and alone as he/she struggles to deal with this devastating experience.) </w:t>
      </w:r>
    </w:p>
    <w:p w:rsidR="003705A3" w:rsidRPr="00584E66" w:rsidRDefault="003705A3" w:rsidP="003705A3">
      <w:pPr>
        <w:pStyle w:val="NormalWeb"/>
        <w:rPr>
          <w:rFonts w:asciiTheme="minorHAnsi" w:hAnsiTheme="minorHAnsi"/>
          <w:bCs/>
        </w:rPr>
      </w:pPr>
      <w:r w:rsidRPr="00584E66">
        <w:rPr>
          <w:rFonts w:asciiTheme="minorHAnsi" w:hAnsiTheme="minorHAnsi"/>
          <w:bCs/>
          <w:color w:val="FF0000"/>
        </w:rPr>
        <w:t xml:space="preserve">6. </w:t>
      </w:r>
      <w:proofErr w:type="gramStart"/>
      <w:r w:rsidRPr="00584E66">
        <w:rPr>
          <w:rFonts w:asciiTheme="minorHAnsi" w:hAnsiTheme="minorHAnsi"/>
          <w:bCs/>
          <w:color w:val="FF0000"/>
        </w:rPr>
        <w:t>Be</w:t>
      </w:r>
      <w:proofErr w:type="gramEnd"/>
      <w:r w:rsidRPr="00584E66">
        <w:rPr>
          <w:rFonts w:asciiTheme="minorHAnsi" w:hAnsiTheme="minorHAnsi"/>
          <w:bCs/>
          <w:color w:val="FF0000"/>
        </w:rPr>
        <w:t xml:space="preserve"> willing to "report in" as to your whereabouts.</w:t>
      </w:r>
      <w:r w:rsidRPr="00584E66">
        <w:rPr>
          <w:rFonts w:asciiTheme="minorHAnsi" w:hAnsiTheme="minorHAnsi"/>
          <w:bCs/>
        </w:rPr>
        <w:t xml:space="preserve"> </w:t>
      </w:r>
      <w:r w:rsidRPr="00584E66">
        <w:rPr>
          <w:rFonts w:asciiTheme="minorHAnsi" w:hAnsiTheme="minorHAnsi"/>
          <w:bCs/>
        </w:rPr>
        <w:br/>
        <w:t xml:space="preserve">You can help the process of rebuilding trust if you honor any of your spouse's needs for contact or to know your whereabouts. For instance, they may want you to call them at certain times or need you to provide a schedule that give them some reassurance of your actions. </w:t>
      </w:r>
    </w:p>
    <w:p w:rsidR="003705A3" w:rsidRPr="00584E66" w:rsidRDefault="003705A3" w:rsidP="003705A3">
      <w:pPr>
        <w:pStyle w:val="NormalWeb"/>
        <w:rPr>
          <w:rFonts w:asciiTheme="minorHAnsi" w:hAnsiTheme="minorHAnsi"/>
          <w:bCs/>
        </w:rPr>
      </w:pPr>
      <w:r w:rsidRPr="00584E66">
        <w:rPr>
          <w:rFonts w:asciiTheme="minorHAnsi" w:hAnsiTheme="minorHAnsi"/>
          <w:bCs/>
        </w:rPr>
        <w:lastRenderedPageBreak/>
        <w:t xml:space="preserve">Rebelling against their need for you to "report in" won't make the need go away. In fact, the more you resist, the more they're likely to feel that their concerns about your trustworthiness are valid. But the more cooperative you are in earning back their trust (including calling as often as necessary), the less time it will take. You see, the more you demonstrate your willingness to take responsibility for doing whatever they need to feel reassured, the less they are likely to feel anxious, thus the less they are likely to need this constant calling. </w:t>
      </w:r>
      <w:r w:rsidRPr="00584E66">
        <w:rPr>
          <w:rFonts w:asciiTheme="minorHAnsi" w:hAnsiTheme="minorHAnsi"/>
          <w:bCs/>
          <w:i/>
          <w:iCs/>
        </w:rPr>
        <w:t xml:space="preserve">Please understand, however, that even when the need for you to constantly call diminishes, there is likely to still be some lingering anxiety, uncertainty, and need for reassurance for quite a long time. </w:t>
      </w:r>
    </w:p>
    <w:p w:rsidR="003705A3" w:rsidRPr="00584E66" w:rsidRDefault="003705A3" w:rsidP="003705A3">
      <w:pPr>
        <w:pStyle w:val="NormalWeb"/>
        <w:rPr>
          <w:rFonts w:asciiTheme="minorHAnsi" w:hAnsiTheme="minorHAnsi"/>
          <w:bCs/>
        </w:rPr>
      </w:pPr>
      <w:r w:rsidRPr="00584E66">
        <w:rPr>
          <w:rFonts w:asciiTheme="minorHAnsi" w:hAnsiTheme="minorHAnsi"/>
          <w:bCs/>
        </w:rPr>
        <w:t xml:space="preserve">If you do everything possible to reassure your spouse for a couple of years and they still insist on your calling with every move you make, then that may indicate a different problem: either an underlying need to "punish" or an inability to recover, no matter what you do. But do recognize that for about the first 6 months following discovery, a person struggling to recover from their spouse's affair is fortunate if they can just eat, sleep and function. They don't need to have to deal with your resistance to calling in the midst of such overwhelming destruction of their sense of trust and security in their lives as a whole. </w:t>
      </w:r>
    </w:p>
    <w:p w:rsidR="003705A3" w:rsidRDefault="003705A3" w:rsidP="003705A3">
      <w:pPr>
        <w:pStyle w:val="NormalWeb"/>
        <w:rPr>
          <w:rFonts w:asciiTheme="minorHAnsi" w:hAnsiTheme="minorHAnsi"/>
          <w:bCs/>
        </w:rPr>
      </w:pPr>
      <w:r w:rsidRPr="00584E66">
        <w:rPr>
          <w:rFonts w:asciiTheme="minorHAnsi" w:hAnsiTheme="minorHAnsi"/>
          <w:bCs/>
          <w:color w:val="FF0000"/>
        </w:rPr>
        <w:t xml:space="preserve">7. Go to counseling with your spouse if they wish to get professional help. </w:t>
      </w:r>
      <w:r w:rsidRPr="00584E66">
        <w:rPr>
          <w:rFonts w:asciiTheme="minorHAnsi" w:hAnsiTheme="minorHAnsi"/>
          <w:bCs/>
        </w:rPr>
        <w:br/>
        <w:t xml:space="preserve">This is not their issue to deal with; it's your joint issue to work through together. The very process of coming together to work through all this not only demonstrates your commitment, but also provides the possibility of facing this crisis together in such a way that allows you to develop more honesty and closeness in the future. </w:t>
      </w:r>
    </w:p>
    <w:p w:rsidR="003705A3" w:rsidRDefault="003705A3" w:rsidP="003705A3">
      <w:pPr>
        <w:pStyle w:val="NormalWeb"/>
        <w:rPr>
          <w:rFonts w:asciiTheme="minorHAnsi" w:hAnsiTheme="minorHAnsi"/>
          <w:bCs/>
        </w:rPr>
      </w:pPr>
      <w:r w:rsidRPr="00584E66">
        <w:rPr>
          <w:rFonts w:asciiTheme="minorHAnsi" w:hAnsiTheme="minorHAnsi"/>
          <w:bCs/>
          <w:color w:val="FF0000"/>
        </w:rPr>
        <w:t>Note:</w:t>
      </w:r>
      <w:r w:rsidRPr="00584E66">
        <w:rPr>
          <w:rFonts w:asciiTheme="minorHAnsi" w:hAnsiTheme="minorHAnsi"/>
          <w:bCs/>
        </w:rPr>
        <w:t xml:space="preserve"> The above points are by no means complete, but they're a good beginning. And pursuing this path is sure to lead to more understanding of what else is involved. But mainly, this kind of information can't be "spoon-fed" in lists or superficial coverage. </w:t>
      </w:r>
    </w:p>
    <w:p w:rsidR="003705A3" w:rsidRPr="00584E66" w:rsidRDefault="003705A3" w:rsidP="003705A3">
      <w:pPr>
        <w:pStyle w:val="NormalWeb"/>
        <w:rPr>
          <w:rFonts w:asciiTheme="minorHAnsi" w:hAnsiTheme="minorHAnsi"/>
          <w:bCs/>
        </w:rPr>
      </w:pPr>
      <w:r w:rsidRPr="00584E66">
        <w:rPr>
          <w:rFonts w:asciiTheme="minorHAnsi" w:hAnsiTheme="minorHAnsi"/>
          <w:bCs/>
          <w:color w:val="FF0000"/>
        </w:rPr>
        <w:t>Important Footnote about Trust</w:t>
      </w:r>
      <w:proofErr w:type="gramStart"/>
      <w:r>
        <w:rPr>
          <w:rFonts w:asciiTheme="minorHAnsi" w:hAnsiTheme="minorHAnsi"/>
          <w:bCs/>
        </w:rPr>
        <w:t>:</w:t>
      </w:r>
      <w:proofErr w:type="gramEnd"/>
      <w:r w:rsidRPr="00584E66">
        <w:rPr>
          <w:rFonts w:asciiTheme="minorHAnsi" w:hAnsiTheme="minorHAnsi"/>
          <w:bCs/>
        </w:rPr>
        <w:br/>
        <w:t xml:space="preserve">We tend to think that the trust issue is "resolved" whenever there's a divorce following an affair. However, our ability to trust </w:t>
      </w:r>
      <w:r w:rsidRPr="00584E66">
        <w:rPr>
          <w:rFonts w:asciiTheme="minorHAnsi" w:hAnsiTheme="minorHAnsi"/>
          <w:bCs/>
          <w:i/>
          <w:iCs/>
        </w:rPr>
        <w:t xml:space="preserve">anyone </w:t>
      </w:r>
      <w:r w:rsidRPr="00584E66">
        <w:rPr>
          <w:rFonts w:asciiTheme="minorHAnsi" w:hAnsiTheme="minorHAnsi"/>
          <w:bCs/>
        </w:rPr>
        <w:t xml:space="preserve">has been undermined unless and until we deal with the emotional impact of the affair. The degree to which a person recovers and is able to trust again does not necessarily depend on whether or not they stay married. It depends on getting more understanding of the whole issue. This involves doing a lot of hard work (usually involving reading, talking, reflecting on it)—either with or without the person who had the affair. </w:t>
      </w:r>
    </w:p>
    <w:p w:rsidR="003705A3" w:rsidRPr="00584E66" w:rsidRDefault="003705A3" w:rsidP="003705A3">
      <w:pPr>
        <w:pStyle w:val="NormalWeb"/>
        <w:rPr>
          <w:rFonts w:asciiTheme="minorHAnsi" w:hAnsiTheme="minorHAnsi"/>
          <w:bCs/>
        </w:rPr>
      </w:pPr>
      <w:r w:rsidRPr="00584E66">
        <w:rPr>
          <w:rFonts w:asciiTheme="minorHAnsi" w:hAnsiTheme="minorHAnsi"/>
          <w:bCs/>
        </w:rPr>
        <w:t xml:space="preserve">Second, it's not just a question of not trusting the spouse (even a new spouse); it's also a question of not trusting your own instincts. This is understandable due to the experience of having been deceived in the past. Once someone finds out after years of being deceived, there's a tendency to feel foolish at having been trusting and to feel afraid of having that happen again. </w:t>
      </w:r>
    </w:p>
    <w:p w:rsidR="003705A3" w:rsidRPr="00584E66" w:rsidRDefault="003705A3" w:rsidP="003705A3">
      <w:pPr>
        <w:pStyle w:val="NormalWeb"/>
        <w:rPr>
          <w:rFonts w:asciiTheme="minorHAnsi" w:hAnsiTheme="minorHAnsi"/>
          <w:bCs/>
        </w:rPr>
      </w:pPr>
      <w:r w:rsidRPr="00584E66">
        <w:rPr>
          <w:rFonts w:asciiTheme="minorHAnsi" w:hAnsiTheme="minorHAnsi"/>
          <w:bCs/>
        </w:rPr>
        <w:t xml:space="preserve">While we do need to "learn from our experiences," the lesson to be learned from this experience is </w:t>
      </w:r>
      <w:r w:rsidRPr="00584E66">
        <w:rPr>
          <w:rFonts w:asciiTheme="minorHAnsi" w:hAnsiTheme="minorHAnsi"/>
          <w:bCs/>
          <w:i/>
          <w:iCs/>
        </w:rPr>
        <w:t xml:space="preserve">not </w:t>
      </w:r>
      <w:r w:rsidRPr="00584E66">
        <w:rPr>
          <w:rFonts w:asciiTheme="minorHAnsi" w:hAnsiTheme="minorHAnsi"/>
          <w:bCs/>
        </w:rPr>
        <w:t xml:space="preserve">that you can never trust again. It's that you need a different </w:t>
      </w:r>
      <w:r w:rsidRPr="00584E66">
        <w:rPr>
          <w:rFonts w:asciiTheme="minorHAnsi" w:hAnsiTheme="minorHAnsi"/>
          <w:bCs/>
          <w:i/>
          <w:iCs/>
        </w:rPr>
        <w:t xml:space="preserve">kind </w:t>
      </w:r>
      <w:r w:rsidRPr="00584E66">
        <w:rPr>
          <w:rFonts w:asciiTheme="minorHAnsi" w:hAnsiTheme="minorHAnsi"/>
          <w:bCs/>
        </w:rPr>
        <w:t xml:space="preserve">of trust: one that is based on an ongoing commitment to honest communication—not the old kind of trust based on assumption. We can't just assume monogamy (even though, based on the wedding vows, we think we should be able to assume it). We need to recognize the prevalence of affairs and establish the kind of honesty in the relationship that builds </w:t>
      </w:r>
      <w:r w:rsidRPr="00584E66">
        <w:rPr>
          <w:rFonts w:asciiTheme="minorHAnsi" w:hAnsiTheme="minorHAnsi"/>
          <w:bCs/>
          <w:i/>
          <w:iCs/>
        </w:rPr>
        <w:t xml:space="preserve">real </w:t>
      </w:r>
      <w:r w:rsidRPr="00584E66">
        <w:rPr>
          <w:rFonts w:asciiTheme="minorHAnsi" w:hAnsiTheme="minorHAnsi"/>
          <w:bCs/>
        </w:rPr>
        <w:t xml:space="preserve">trust. </w:t>
      </w:r>
    </w:p>
    <w:p w:rsidR="003705A3" w:rsidRPr="00584E66" w:rsidRDefault="003705A3" w:rsidP="003705A3">
      <w:pPr>
        <w:pStyle w:val="NormalWeb"/>
        <w:rPr>
          <w:rFonts w:asciiTheme="minorHAnsi" w:hAnsiTheme="minorHAnsi"/>
          <w:bCs/>
        </w:rPr>
      </w:pPr>
      <w:r w:rsidRPr="00584E66">
        <w:rPr>
          <w:rFonts w:asciiTheme="minorHAnsi" w:hAnsiTheme="minorHAnsi"/>
          <w:bCs/>
        </w:rPr>
        <w:lastRenderedPageBreak/>
        <w:t xml:space="preserve">Remember that trust is not something you bestow on someone. Trust is a by-product of maintaining the kind of close connection (and real knowing of each other) that comes from responsible honesty. </w:t>
      </w:r>
    </w:p>
    <w:p w:rsidR="003705A3" w:rsidRPr="00584E66" w:rsidRDefault="003705A3" w:rsidP="003705A3">
      <w:pPr>
        <w:spacing w:before="100" w:beforeAutospacing="1" w:after="100" w:afterAutospacing="1" w:line="240" w:lineRule="auto"/>
        <w:rPr>
          <w:rFonts w:eastAsia="Times New Roman" w:cs="Times New Roman"/>
          <w:bCs/>
          <w:color w:val="000080"/>
          <w:sz w:val="24"/>
          <w:szCs w:val="24"/>
        </w:rPr>
      </w:pPr>
      <w:r w:rsidRPr="00584E66">
        <w:rPr>
          <w:rFonts w:eastAsia="Times New Roman" w:cs="Times New Roman"/>
          <w:bCs/>
          <w:color w:val="000080"/>
          <w:sz w:val="24"/>
          <w:szCs w:val="24"/>
        </w:rPr>
        <w:t xml:space="preserve">My experience with hundreds of people during the last twenty-five years shows that the chances for rebuilding trust depend on some basic behaviors on the part of the person who had an affair: </w:t>
      </w:r>
    </w:p>
    <w:p w:rsidR="003705A3" w:rsidRPr="00584E66" w:rsidRDefault="003705A3" w:rsidP="003705A3">
      <w:pPr>
        <w:spacing w:after="0" w:line="240" w:lineRule="auto"/>
        <w:ind w:left="720"/>
        <w:rPr>
          <w:rFonts w:eastAsia="Times New Roman" w:cs="Times New Roman"/>
          <w:bCs/>
          <w:color w:val="000080"/>
          <w:sz w:val="24"/>
          <w:szCs w:val="24"/>
        </w:rPr>
      </w:pPr>
      <w:r w:rsidRPr="00584E66">
        <w:rPr>
          <w:rFonts w:eastAsia="Times New Roman" w:cs="Times New Roman"/>
          <w:bCs/>
          <w:color w:val="000080"/>
          <w:sz w:val="24"/>
          <w:szCs w:val="24"/>
        </w:rPr>
        <w:t>--answering all your questions</w:t>
      </w:r>
      <w:r w:rsidRPr="00584E66">
        <w:rPr>
          <w:rFonts w:eastAsia="Times New Roman" w:cs="Times New Roman"/>
          <w:bCs/>
          <w:color w:val="000080"/>
          <w:sz w:val="24"/>
          <w:szCs w:val="24"/>
        </w:rPr>
        <w:br/>
        <w:t>--hanging in while you deal with the understandable emotions</w:t>
      </w:r>
      <w:r w:rsidRPr="00584E66">
        <w:rPr>
          <w:rFonts w:eastAsia="Times New Roman" w:cs="Times New Roman"/>
          <w:bCs/>
          <w:color w:val="000080"/>
          <w:sz w:val="24"/>
          <w:szCs w:val="24"/>
        </w:rPr>
        <w:br/>
        <w:t>--making a commitment to the relationship by severing contact with the third party</w:t>
      </w:r>
      <w:r w:rsidRPr="00584E66">
        <w:rPr>
          <w:rFonts w:eastAsia="Times New Roman" w:cs="Times New Roman"/>
          <w:bCs/>
          <w:color w:val="000080"/>
          <w:sz w:val="24"/>
          <w:szCs w:val="24"/>
        </w:rPr>
        <w:br/>
        <w:t>--respecting your need to talk with others about this life-altering experience</w:t>
      </w:r>
      <w:r w:rsidRPr="00584E66">
        <w:rPr>
          <w:rFonts w:eastAsia="Times New Roman" w:cs="Times New Roman"/>
          <w:bCs/>
          <w:color w:val="000080"/>
          <w:sz w:val="24"/>
          <w:szCs w:val="24"/>
        </w:rPr>
        <w:br/>
        <w:t>--going to counseling with you if they wish to get professional help</w:t>
      </w:r>
      <w:r w:rsidRPr="00584E66">
        <w:rPr>
          <w:rFonts w:eastAsia="Times New Roman" w:cs="Times New Roman"/>
          <w:bCs/>
          <w:color w:val="000080"/>
          <w:sz w:val="24"/>
          <w:szCs w:val="24"/>
        </w:rPr>
        <w:br/>
        <w:t>--being willing to "report in" as to their whereabouts</w:t>
      </w:r>
      <w:r w:rsidRPr="00584E66">
        <w:rPr>
          <w:rFonts w:eastAsia="Times New Roman" w:cs="Times New Roman"/>
          <w:bCs/>
          <w:color w:val="000080"/>
          <w:sz w:val="24"/>
          <w:szCs w:val="24"/>
        </w:rPr>
        <w:br/>
        <w:t xml:space="preserve">--accepting that it will take a long time for you to trust again </w:t>
      </w:r>
    </w:p>
    <w:p w:rsidR="003705A3" w:rsidRPr="00584E66" w:rsidRDefault="003705A3" w:rsidP="003705A3">
      <w:pPr>
        <w:spacing w:before="100" w:beforeAutospacing="1" w:after="100" w:afterAutospacing="1" w:line="240" w:lineRule="auto"/>
        <w:rPr>
          <w:rFonts w:eastAsia="Times New Roman" w:cs="Times New Roman"/>
          <w:bCs/>
          <w:color w:val="000080"/>
          <w:sz w:val="24"/>
          <w:szCs w:val="24"/>
        </w:rPr>
      </w:pPr>
      <w:r w:rsidRPr="00584E66">
        <w:rPr>
          <w:rFonts w:eastAsia="Times New Roman" w:cs="Times New Roman"/>
          <w:bCs/>
          <w:color w:val="000080"/>
          <w:sz w:val="24"/>
          <w:szCs w:val="24"/>
        </w:rPr>
        <w:t xml:space="preserve">All this is aimed at strengthening the bond that has been broken. It demonstrates a willingness to handle problems in a responsible way instead of trying to bury them, avoid them, or hope they go away. There are no shortcuts; the only way through this situation is to face it head on and deal with it. Even then, it will be difficult for everyone. </w:t>
      </w:r>
    </w:p>
    <w:p w:rsidR="003705A3" w:rsidRPr="00584E66" w:rsidRDefault="003705A3" w:rsidP="003705A3">
      <w:pPr>
        <w:spacing w:before="100" w:beforeAutospacing="1" w:after="100" w:afterAutospacing="1" w:line="240" w:lineRule="auto"/>
        <w:rPr>
          <w:rFonts w:eastAsia="Times New Roman" w:cs="Times New Roman"/>
          <w:bCs/>
          <w:color w:val="000080"/>
          <w:sz w:val="24"/>
          <w:szCs w:val="24"/>
        </w:rPr>
      </w:pPr>
      <w:r w:rsidRPr="00584E66">
        <w:rPr>
          <w:rFonts w:eastAsia="Times New Roman" w:cs="Times New Roman"/>
          <w:bCs/>
          <w:color w:val="000080"/>
          <w:sz w:val="24"/>
          <w:szCs w:val="24"/>
        </w:rPr>
        <w:t xml:space="preserve">Certainly, no one (either the one who had an affair or their partner) wants to drag this out; it's so painful and uncomfortable that everybody wants it to be over quickly, but it can't be rushed. So unless both people are willing to commit to honesty and to investing the time and energy necessary to deal with all this, they're unlikely to make it together; or if they do, the emotional distance from the lack of commitment to doing what's necessary leads to a deadened, meaningless marriage. </w:t>
      </w:r>
    </w:p>
    <w:p w:rsidR="003705A3" w:rsidRPr="00584E66" w:rsidRDefault="003705A3" w:rsidP="003705A3">
      <w:pPr>
        <w:spacing w:before="100" w:beforeAutospacing="1" w:after="100" w:afterAutospacing="1" w:line="240" w:lineRule="auto"/>
        <w:rPr>
          <w:rFonts w:eastAsia="Times New Roman" w:cs="Times New Roman"/>
          <w:bCs/>
          <w:color w:val="000080"/>
          <w:sz w:val="24"/>
          <w:szCs w:val="24"/>
        </w:rPr>
      </w:pPr>
      <w:r w:rsidRPr="00584E66">
        <w:rPr>
          <w:rFonts w:eastAsia="Times New Roman" w:cs="Times New Roman"/>
          <w:bCs/>
          <w:color w:val="000080"/>
          <w:sz w:val="24"/>
          <w:szCs w:val="24"/>
        </w:rPr>
        <w:t xml:space="preserve">But there is hope that by actively working together, you can come through this with a stronger relationship and greater trust than you had before. A crisis like this provides a chance to "get it right"—something most of us didn't really do in the first place when we had a kind of "blind trust" and just assumed everything would work out all right. </w:t>
      </w:r>
    </w:p>
    <w:p w:rsidR="003705A3" w:rsidRPr="00584E66" w:rsidRDefault="003705A3" w:rsidP="003705A3">
      <w:pPr>
        <w:spacing w:before="100" w:beforeAutospacing="1" w:after="100" w:afterAutospacing="1" w:line="240" w:lineRule="auto"/>
        <w:rPr>
          <w:rFonts w:eastAsia="Times New Roman" w:cs="Times New Roman"/>
          <w:color w:val="000080"/>
          <w:sz w:val="24"/>
          <w:szCs w:val="24"/>
        </w:rPr>
      </w:pPr>
      <w:r w:rsidRPr="00584E66">
        <w:rPr>
          <w:rFonts w:eastAsia="Times New Roman" w:cs="Times New Roman"/>
          <w:bCs/>
          <w:color w:val="000080"/>
          <w:sz w:val="24"/>
          <w:szCs w:val="24"/>
        </w:rPr>
        <w:t>I can honestly say that I would never have chosen to go through all this in order to get to the kind of relationship we have now; but since it did happen, we learned from it and devoted ourselves to developing a strong bond based on complete honesty and a commitment to fairness and equality. Because of this, our trust is stronger than it ever was before the affairs.</w:t>
      </w:r>
      <w:r w:rsidRPr="00584E66">
        <w:rPr>
          <w:rFonts w:eastAsia="Times New Roman" w:cs="Times New Roman"/>
          <w:color w:val="000080"/>
          <w:sz w:val="24"/>
          <w:szCs w:val="24"/>
        </w:rPr>
        <w:t xml:space="preserve"> </w:t>
      </w:r>
    </w:p>
    <w:p w:rsidR="003705A3" w:rsidRPr="00584E66" w:rsidRDefault="003705A3" w:rsidP="003705A3">
      <w:pPr>
        <w:spacing w:after="0" w:line="240" w:lineRule="auto"/>
        <w:jc w:val="center"/>
        <w:rPr>
          <w:rFonts w:eastAsia="Times New Roman" w:cs="Times New Roman"/>
          <w:color w:val="000080"/>
          <w:sz w:val="24"/>
          <w:szCs w:val="24"/>
        </w:rPr>
      </w:pPr>
      <w:r w:rsidRPr="00584E66">
        <w:rPr>
          <w:rFonts w:eastAsia="Times New Roman" w:cs="Times New Roman"/>
          <w:noProof/>
          <w:color w:val="000080"/>
          <w:sz w:val="24"/>
          <w:szCs w:val="24"/>
        </w:rPr>
        <w:drawing>
          <wp:inline distT="0" distB="0" distL="0" distR="0">
            <wp:extent cx="5619750" cy="19050"/>
            <wp:effectExtent l="19050" t="0" r="0" b="0"/>
            <wp:docPr id="7" name="Picture 7" descr="http://www.dearpeggy.com/images/line-bl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dearpeggy.com/images/line-blu.gif"/>
                    <pic:cNvPicPr>
                      <a:picLocks noChangeAspect="1" noChangeArrowheads="1"/>
                    </pic:cNvPicPr>
                  </pic:nvPicPr>
                  <pic:blipFill>
                    <a:blip r:embed="rId6" cstate="print"/>
                    <a:srcRect/>
                    <a:stretch>
                      <a:fillRect/>
                    </a:stretch>
                  </pic:blipFill>
                  <pic:spPr bwMode="auto">
                    <a:xfrm>
                      <a:off x="0" y="0"/>
                      <a:ext cx="5619750" cy="19050"/>
                    </a:xfrm>
                    <a:prstGeom prst="rect">
                      <a:avLst/>
                    </a:prstGeom>
                    <a:noFill/>
                    <a:ln w="9525">
                      <a:noFill/>
                      <a:miter lim="800000"/>
                      <a:headEnd/>
                      <a:tailEnd/>
                    </a:ln>
                  </pic:spPr>
                </pic:pic>
              </a:graphicData>
            </a:graphic>
          </wp:inline>
        </w:drawing>
      </w:r>
    </w:p>
    <w:p w:rsidR="00AE0FC6" w:rsidRDefault="00AE0FC6"/>
    <w:sectPr w:rsidR="00AE0FC6" w:rsidSect="00AE0FC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0F27" w:rsidRDefault="00920F27" w:rsidP="003705A3">
      <w:pPr>
        <w:spacing w:after="0" w:line="240" w:lineRule="auto"/>
      </w:pPr>
      <w:r>
        <w:separator/>
      </w:r>
    </w:p>
  </w:endnote>
  <w:endnote w:type="continuationSeparator" w:id="0">
    <w:p w:rsidR="00920F27" w:rsidRDefault="00920F27" w:rsidP="003705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323110"/>
      <w:docPartObj>
        <w:docPartGallery w:val="Page Numbers (Bottom of Page)"/>
        <w:docPartUnique/>
      </w:docPartObj>
    </w:sdtPr>
    <w:sdtEndPr>
      <w:rPr>
        <w:color w:val="7F7F7F" w:themeColor="background1" w:themeShade="7F"/>
        <w:spacing w:val="60"/>
      </w:rPr>
    </w:sdtEndPr>
    <w:sdtContent>
      <w:p w:rsidR="003705A3" w:rsidRDefault="003705A3">
        <w:pPr>
          <w:pStyle w:val="Footer"/>
          <w:pBdr>
            <w:top w:val="single" w:sz="4" w:space="1" w:color="D9D9D9" w:themeColor="background1" w:themeShade="D9"/>
          </w:pBdr>
          <w:rPr>
            <w:b/>
          </w:rPr>
        </w:pPr>
        <w:fldSimple w:instr=" PAGE   \* MERGEFORMAT ">
          <w:r w:rsidRPr="003705A3">
            <w:rPr>
              <w:b/>
              <w:noProof/>
            </w:rPr>
            <w:t>1</w:t>
          </w:r>
        </w:fldSimple>
        <w:r>
          <w:rPr>
            <w:b/>
          </w:rPr>
          <w:t xml:space="preserve"> | </w:t>
        </w:r>
        <w:r>
          <w:rPr>
            <w:color w:val="7F7F7F" w:themeColor="background1" w:themeShade="7F"/>
            <w:spacing w:val="60"/>
          </w:rPr>
          <w:t>Page</w:t>
        </w:r>
      </w:p>
    </w:sdtContent>
  </w:sdt>
  <w:p w:rsidR="003705A3" w:rsidRDefault="003705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0F27" w:rsidRDefault="00920F27" w:rsidP="003705A3">
      <w:pPr>
        <w:spacing w:after="0" w:line="240" w:lineRule="auto"/>
      </w:pPr>
      <w:r>
        <w:separator/>
      </w:r>
    </w:p>
  </w:footnote>
  <w:footnote w:type="continuationSeparator" w:id="0">
    <w:p w:rsidR="00920F27" w:rsidRDefault="00920F27" w:rsidP="003705A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5A3" w:rsidRDefault="003705A3">
    <w:pPr>
      <w:pStyle w:val="Header"/>
    </w:pPr>
    <w:r>
      <w:t>Restoring Trust</w:t>
    </w:r>
  </w:p>
  <w:p w:rsidR="003705A3" w:rsidRDefault="003705A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705A3"/>
    <w:rsid w:val="003705A3"/>
    <w:rsid w:val="00920F27"/>
    <w:rsid w:val="00AE0F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5A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705A3"/>
    <w:pPr>
      <w:spacing w:after="0" w:line="240" w:lineRule="auto"/>
    </w:pPr>
  </w:style>
  <w:style w:type="paragraph" w:styleId="NormalWeb">
    <w:name w:val="Normal (Web)"/>
    <w:basedOn w:val="Normal"/>
    <w:uiPriority w:val="99"/>
    <w:semiHidden/>
    <w:unhideWhenUsed/>
    <w:rsid w:val="003705A3"/>
    <w:pPr>
      <w:spacing w:before="150" w:after="15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705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5A3"/>
    <w:rPr>
      <w:rFonts w:ascii="Tahoma" w:hAnsi="Tahoma" w:cs="Tahoma"/>
      <w:sz w:val="16"/>
      <w:szCs w:val="16"/>
    </w:rPr>
  </w:style>
  <w:style w:type="paragraph" w:styleId="Header">
    <w:name w:val="header"/>
    <w:basedOn w:val="Normal"/>
    <w:link w:val="HeaderChar"/>
    <w:uiPriority w:val="99"/>
    <w:semiHidden/>
    <w:unhideWhenUsed/>
    <w:rsid w:val="003705A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705A3"/>
  </w:style>
  <w:style w:type="paragraph" w:styleId="Footer">
    <w:name w:val="footer"/>
    <w:basedOn w:val="Normal"/>
    <w:link w:val="FooterChar"/>
    <w:uiPriority w:val="99"/>
    <w:unhideWhenUsed/>
    <w:rsid w:val="003705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05A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2319</Words>
  <Characters>13223</Characters>
  <Application>Microsoft Office Word</Application>
  <DocSecurity>0</DocSecurity>
  <Lines>110</Lines>
  <Paragraphs>31</Paragraphs>
  <ScaleCrop>false</ScaleCrop>
  <Company/>
  <LinksUpToDate>false</LinksUpToDate>
  <CharactersWithSpaces>15511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2012-02-17T18:16:00Z</dcterms:created>
  <dcterms:modified xsi:type="dcterms:W3CDTF">2012-02-17T18:18:00Z</dcterms:modified>
</cp:coreProperties>
</file>