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BA" w:rsidRPr="001E73BA" w:rsidRDefault="001E73BA" w:rsidP="001E73BA">
      <w:p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 xml:space="preserve">Although it may be difficult to restore trust, it is not impossible. Trust can be restored through two main elements. These two elements are </w:t>
      </w:r>
      <w:r w:rsidRPr="001E73BA">
        <w:rPr>
          <w:rFonts w:asciiTheme="majorHAnsi" w:hAnsiTheme="majorHAnsi"/>
          <w:b/>
          <w:i/>
          <w:iCs/>
          <w:color w:val="555555"/>
        </w:rPr>
        <w:t>attitude</w:t>
      </w:r>
      <w:r w:rsidRPr="001E73BA">
        <w:rPr>
          <w:rFonts w:asciiTheme="majorHAnsi" w:hAnsiTheme="majorHAnsi"/>
          <w:color w:val="555555"/>
        </w:rPr>
        <w:t xml:space="preserve"> and </w:t>
      </w:r>
      <w:r w:rsidRPr="001E73BA">
        <w:rPr>
          <w:rFonts w:asciiTheme="majorHAnsi" w:hAnsiTheme="majorHAnsi"/>
          <w:b/>
          <w:i/>
          <w:iCs/>
          <w:color w:val="555555"/>
        </w:rPr>
        <w:t>action</w:t>
      </w:r>
      <w:r w:rsidRPr="001E73BA">
        <w:rPr>
          <w:rFonts w:asciiTheme="majorHAnsi" w:hAnsiTheme="majorHAnsi"/>
          <w:color w:val="555555"/>
        </w:rPr>
        <w:t xml:space="preserve">. There are attitudes for both partners to adopt. Firstly, on the part of the erring partner, to restore trust there must be </w:t>
      </w:r>
      <w:r w:rsidRPr="001E73BA">
        <w:rPr>
          <w:rFonts w:asciiTheme="majorHAnsi" w:hAnsiTheme="majorHAnsi"/>
          <w:b/>
          <w:color w:val="555555"/>
          <w:u w:val="single"/>
        </w:rPr>
        <w:t>openness, accountability and assurance</w:t>
      </w:r>
      <w:r w:rsidRPr="001E73BA">
        <w:rPr>
          <w:rFonts w:asciiTheme="majorHAnsi" w:hAnsiTheme="majorHAnsi"/>
          <w:color w:val="555555"/>
        </w:rPr>
        <w:t xml:space="preserve">. In essence, these three things are different </w:t>
      </w:r>
      <w:r w:rsidRPr="001E73BA">
        <w:rPr>
          <w:rFonts w:asciiTheme="majorHAnsi" w:hAnsiTheme="majorHAnsi"/>
          <w:i/>
          <w:iCs/>
          <w:color w:val="555555"/>
        </w:rPr>
        <w:t>attitudes</w:t>
      </w:r>
      <w:r w:rsidRPr="001E73BA">
        <w:rPr>
          <w:rFonts w:asciiTheme="majorHAnsi" w:hAnsiTheme="majorHAnsi"/>
          <w:color w:val="555555"/>
        </w:rPr>
        <w:t xml:space="preserve">. Allow me to elaborate on these three attitudes. </w:t>
      </w:r>
      <w:r w:rsidRPr="001E73BA">
        <w:rPr>
          <w:rFonts w:asciiTheme="majorHAnsi" w:hAnsiTheme="majorHAnsi"/>
          <w:color w:val="555555"/>
        </w:rPr>
        <w:br/>
      </w:r>
      <w:r w:rsidRPr="001E73BA">
        <w:rPr>
          <w:rFonts w:asciiTheme="majorHAnsi" w:hAnsiTheme="majorHAnsi"/>
          <w:color w:val="555555"/>
        </w:rPr>
        <w:br/>
        <w:t xml:space="preserve">The attitude of openness is displayed by allowing the aggrieved partner to </w:t>
      </w:r>
      <w:r w:rsidRPr="001E73BA">
        <w:rPr>
          <w:rFonts w:asciiTheme="majorHAnsi" w:hAnsiTheme="majorHAnsi"/>
          <w:b/>
          <w:color w:val="555555"/>
        </w:rPr>
        <w:t>ask any question he or she wants for as long as necessary</w:t>
      </w:r>
      <w:r w:rsidRPr="001E73BA">
        <w:rPr>
          <w:rFonts w:asciiTheme="majorHAnsi" w:hAnsiTheme="majorHAnsi"/>
          <w:color w:val="555555"/>
        </w:rPr>
        <w:t xml:space="preserve">. It is better for your partner to ask concerning anything that still troubles him or her than to keep it inside only for it to flare up in future and destroy trust again. The attitude of openness leads to accountability. </w:t>
      </w:r>
      <w:r w:rsidRPr="001E73BA">
        <w:rPr>
          <w:rFonts w:asciiTheme="majorHAnsi" w:hAnsiTheme="majorHAnsi"/>
          <w:color w:val="555555"/>
        </w:rPr>
        <w:br/>
      </w:r>
      <w:r w:rsidRPr="001E73BA">
        <w:rPr>
          <w:rFonts w:asciiTheme="majorHAnsi" w:hAnsiTheme="majorHAnsi"/>
          <w:color w:val="555555"/>
        </w:rPr>
        <w:br/>
        <w:t xml:space="preserve">Being accountable to your partner is a crucial step in restoring your partner's trust in you even though it might be an inconvenience to be accountable. </w:t>
      </w:r>
      <w:r w:rsidRPr="001E73BA">
        <w:rPr>
          <w:rFonts w:asciiTheme="majorHAnsi" w:hAnsiTheme="majorHAnsi"/>
          <w:b/>
          <w:color w:val="555555"/>
        </w:rPr>
        <w:t>It is important that you bear with the inconvenience and not give in to irritability, impatience or frustration</w:t>
      </w:r>
      <w:r w:rsidRPr="001E73BA">
        <w:rPr>
          <w:rFonts w:asciiTheme="majorHAnsi" w:hAnsiTheme="majorHAnsi"/>
          <w:color w:val="555555"/>
        </w:rPr>
        <w:t xml:space="preserve">. If need be, allow yourselves to be accountable not only to one another, but to another close friend or marriage counselor. Having an objective third party friend helping out goes a long way in restoring trust. Once openness and accountability are achieved, the third attitude of assurance becomes much easier to attain. </w:t>
      </w:r>
      <w:r w:rsidRPr="001E73BA">
        <w:rPr>
          <w:rFonts w:asciiTheme="majorHAnsi" w:hAnsiTheme="majorHAnsi"/>
          <w:color w:val="555555"/>
        </w:rPr>
        <w:br/>
      </w:r>
      <w:r w:rsidRPr="001E73BA">
        <w:rPr>
          <w:rFonts w:asciiTheme="majorHAnsi" w:hAnsiTheme="majorHAnsi"/>
          <w:color w:val="555555"/>
        </w:rPr>
        <w:br/>
        <w:t xml:space="preserve">Your partner needs to be assured because she might be thinking whether it was a mistake marrying you. Thoughts such as, </w:t>
      </w:r>
      <w:r w:rsidRPr="001E73BA">
        <w:rPr>
          <w:rFonts w:asciiTheme="majorHAnsi" w:hAnsiTheme="majorHAnsi"/>
          <w:b/>
          <w:color w:val="555555"/>
        </w:rPr>
        <w:t>"If he has done it before, he may do it again," will be running through her mind. These thoughts make your partner feel extremely vulnerable.</w:t>
      </w:r>
      <w:r w:rsidRPr="001E73BA">
        <w:rPr>
          <w:rFonts w:asciiTheme="majorHAnsi" w:hAnsiTheme="majorHAnsi"/>
          <w:color w:val="555555"/>
        </w:rPr>
        <w:t xml:space="preserve"> Moreover, your partner may find it more difficult than you to leave the past behind and move on. Be patient with her. This is because what she wants is different from what you want. You want closure and to move on whereas she wants assurance. </w:t>
      </w:r>
      <w:r w:rsidRPr="001E73BA">
        <w:rPr>
          <w:rFonts w:asciiTheme="majorHAnsi" w:hAnsiTheme="majorHAnsi"/>
          <w:b/>
          <w:color w:val="555555"/>
        </w:rPr>
        <w:t>So give your partner the assurance that she needs</w:t>
      </w:r>
      <w:r w:rsidRPr="001E73BA">
        <w:rPr>
          <w:rFonts w:asciiTheme="majorHAnsi" w:hAnsiTheme="majorHAnsi"/>
          <w:color w:val="555555"/>
        </w:rPr>
        <w:t xml:space="preserve">. These three attitudes are for the partner who is in the wrong to adopt. But trust cannot be fully restored without the other partner. The partner who has been betrayed also has attitudes to adopt to restore trust. </w:t>
      </w:r>
      <w:r w:rsidRPr="001E73BA">
        <w:rPr>
          <w:rFonts w:asciiTheme="majorHAnsi" w:hAnsiTheme="majorHAnsi"/>
          <w:color w:val="555555"/>
        </w:rPr>
        <w:br/>
      </w:r>
      <w:r w:rsidRPr="001E73BA">
        <w:rPr>
          <w:rFonts w:asciiTheme="majorHAnsi" w:hAnsiTheme="majorHAnsi"/>
          <w:color w:val="555555"/>
        </w:rPr>
        <w:br/>
        <w:t xml:space="preserve">On the part of the aggrieved partner, the attitude of letting go of the past failures of your partner is essential. If you keep remembering and harping on the wrongs of your partner, you will never be able to trust him or her. Your attitude should be to forgive and forget as far as possible. Do not hold your partner's wrongs against him or her. Closely linked to the attitude of releasing the past is the next attitude. </w:t>
      </w:r>
      <w:r w:rsidRPr="001E73BA">
        <w:rPr>
          <w:rFonts w:asciiTheme="majorHAnsi" w:hAnsiTheme="majorHAnsi"/>
          <w:color w:val="555555"/>
        </w:rPr>
        <w:br/>
      </w:r>
      <w:r w:rsidRPr="001E73BA">
        <w:rPr>
          <w:rFonts w:asciiTheme="majorHAnsi" w:hAnsiTheme="majorHAnsi"/>
          <w:color w:val="555555"/>
        </w:rPr>
        <w:br/>
        <w:t xml:space="preserve">The next attitude is that of </w:t>
      </w:r>
      <w:r w:rsidRPr="001E73BA">
        <w:rPr>
          <w:rFonts w:asciiTheme="majorHAnsi" w:hAnsiTheme="majorHAnsi"/>
          <w:b/>
          <w:color w:val="555555"/>
        </w:rPr>
        <w:t>believing the best about your partner</w:t>
      </w:r>
      <w:r w:rsidRPr="001E73BA">
        <w:rPr>
          <w:rFonts w:asciiTheme="majorHAnsi" w:hAnsiTheme="majorHAnsi"/>
          <w:color w:val="555555"/>
        </w:rPr>
        <w:t xml:space="preserve">. There must be intentionality in giving your partner the benefit of the doubt and believing that he or she is trustworthy. </w:t>
      </w:r>
      <w:r w:rsidRPr="001E73BA">
        <w:rPr>
          <w:rFonts w:asciiTheme="majorHAnsi" w:hAnsiTheme="majorHAnsi"/>
          <w:b/>
          <w:color w:val="555555"/>
        </w:rPr>
        <w:t>Coupled with that is the attitude of giving second chances. This does not mean condoning infidelity or deceit but it does mean that you are willing to keep on trying provided there is repentance and change by your partner.</w:t>
      </w:r>
      <w:r w:rsidRPr="001E73BA">
        <w:rPr>
          <w:rFonts w:asciiTheme="majorHAnsi" w:hAnsiTheme="majorHAnsi"/>
          <w:color w:val="555555"/>
        </w:rPr>
        <w:t xml:space="preserve"> Now let me share about the next element required to restore </w:t>
      </w:r>
      <w:proofErr w:type="gramStart"/>
      <w:r w:rsidRPr="001E73BA">
        <w:rPr>
          <w:rFonts w:asciiTheme="majorHAnsi" w:hAnsiTheme="majorHAnsi"/>
          <w:color w:val="555555"/>
        </w:rPr>
        <w:t>trust, that</w:t>
      </w:r>
      <w:proofErr w:type="gramEnd"/>
      <w:r w:rsidRPr="001E73BA">
        <w:rPr>
          <w:rFonts w:asciiTheme="majorHAnsi" w:hAnsiTheme="majorHAnsi"/>
          <w:color w:val="555555"/>
        </w:rPr>
        <w:t xml:space="preserve"> is </w:t>
      </w:r>
      <w:r w:rsidRPr="001E73BA">
        <w:rPr>
          <w:rFonts w:asciiTheme="majorHAnsi" w:hAnsiTheme="majorHAnsi"/>
          <w:i/>
          <w:iCs/>
          <w:color w:val="555555"/>
        </w:rPr>
        <w:t>action.</w:t>
      </w:r>
      <w:r w:rsidRPr="001E73BA">
        <w:rPr>
          <w:rFonts w:asciiTheme="majorHAnsi" w:hAnsiTheme="majorHAnsi"/>
          <w:color w:val="555555"/>
        </w:rPr>
        <w:t xml:space="preserve"> </w:t>
      </w:r>
      <w:r w:rsidRPr="001E73BA">
        <w:rPr>
          <w:rFonts w:asciiTheme="majorHAnsi" w:hAnsiTheme="majorHAnsi"/>
          <w:color w:val="555555"/>
        </w:rPr>
        <w:br/>
      </w:r>
      <w:r w:rsidRPr="001E73BA">
        <w:rPr>
          <w:rFonts w:asciiTheme="majorHAnsi" w:hAnsiTheme="majorHAnsi"/>
          <w:color w:val="555555"/>
        </w:rPr>
        <w:br/>
        <w:t xml:space="preserve">Correct attitudes would lead to correct action. The erring partner should take appropriate actions such as changing behavior, breaking off an affair or becoming a more responsible spouse or parent. </w:t>
      </w:r>
    </w:p>
    <w:p w:rsidR="001E73BA" w:rsidRPr="001E73BA" w:rsidRDefault="001E73BA" w:rsidP="001E73BA">
      <w:pPr>
        <w:pStyle w:val="ListParagraph"/>
        <w:numPr>
          <w:ilvl w:val="0"/>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This is the ‘how’ of restoring trust – behaving in ways that show, unmistakably, acts to improve the relationship</w:t>
      </w:r>
    </w:p>
    <w:p w:rsidR="001E73BA" w:rsidRPr="001E73BA" w:rsidRDefault="001E73BA" w:rsidP="001E73BA">
      <w:pPr>
        <w:pStyle w:val="ListParagraph"/>
        <w:numPr>
          <w:ilvl w:val="1"/>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5:1 ratio of positive to negative acts</w:t>
      </w:r>
    </w:p>
    <w:p w:rsidR="001E73BA" w:rsidRPr="001E73BA" w:rsidRDefault="001E73BA" w:rsidP="001E73BA">
      <w:pPr>
        <w:pStyle w:val="ListParagraph"/>
        <w:numPr>
          <w:ilvl w:val="1"/>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Initiating daily times to re-connect as spouses</w:t>
      </w:r>
    </w:p>
    <w:p w:rsidR="001E73BA" w:rsidRPr="001E73BA" w:rsidRDefault="001E73BA" w:rsidP="001E73BA">
      <w:pPr>
        <w:pStyle w:val="ListParagraph"/>
        <w:numPr>
          <w:ilvl w:val="1"/>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Building ‘love maps’ &amp; ‘shared meaning’</w:t>
      </w:r>
    </w:p>
    <w:p w:rsidR="001E73BA" w:rsidRPr="001E73BA" w:rsidRDefault="001E73BA" w:rsidP="001E73BA">
      <w:pPr>
        <w:pStyle w:val="ListParagraph"/>
        <w:numPr>
          <w:ilvl w:val="1"/>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lastRenderedPageBreak/>
        <w:t>Demonstrating that your partner is the most important person in your life</w:t>
      </w:r>
    </w:p>
    <w:p w:rsidR="001E73BA" w:rsidRPr="001E73BA" w:rsidRDefault="001E73BA" w:rsidP="001E73BA">
      <w:pPr>
        <w:pStyle w:val="ListParagraph"/>
        <w:numPr>
          <w:ilvl w:val="1"/>
          <w:numId w:val="1"/>
        </w:num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Developing a solid friendship</w:t>
      </w:r>
    </w:p>
    <w:p w:rsidR="001E73BA" w:rsidRPr="001E73BA" w:rsidRDefault="001E73BA" w:rsidP="001E73BA">
      <w:pPr>
        <w:spacing w:before="100" w:beforeAutospacing="1" w:after="100" w:afterAutospacing="1" w:line="240" w:lineRule="auto"/>
        <w:rPr>
          <w:rFonts w:asciiTheme="majorHAnsi" w:hAnsiTheme="majorHAnsi"/>
          <w:color w:val="555555"/>
        </w:rPr>
      </w:pPr>
      <w:r w:rsidRPr="001E73BA">
        <w:rPr>
          <w:rFonts w:asciiTheme="majorHAnsi" w:hAnsiTheme="majorHAnsi"/>
          <w:color w:val="555555"/>
        </w:rPr>
        <w:t xml:space="preserve">The other partner must reciprocate in like manner with actions such as acceptance, support and cooperating with your partner in rebuilding the relationship between the two of you. </w:t>
      </w:r>
      <w:r w:rsidRPr="001E73BA">
        <w:rPr>
          <w:rFonts w:asciiTheme="majorHAnsi" w:hAnsiTheme="majorHAnsi"/>
          <w:b/>
          <w:color w:val="555555"/>
        </w:rPr>
        <w:t>Restoring trust is a process, built through persistent, sustained and appropriate attitudes and actions of both partners</w:t>
      </w:r>
      <w:r w:rsidRPr="001E73BA">
        <w:rPr>
          <w:rFonts w:asciiTheme="majorHAnsi" w:hAnsiTheme="majorHAnsi"/>
          <w:color w:val="555555"/>
        </w:rPr>
        <w:t xml:space="preserve">. Cooperate with one another. Help one other trust each other more. As mentioned, get another couple to hold you both accountable. People usually do what is inspected </w:t>
      </w:r>
      <w:r>
        <w:rPr>
          <w:rFonts w:asciiTheme="majorHAnsi" w:hAnsiTheme="majorHAnsi"/>
          <w:color w:val="555555"/>
        </w:rPr>
        <w:t xml:space="preserve">rather than what is expected. </w:t>
      </w:r>
      <w:r>
        <w:rPr>
          <w:rFonts w:asciiTheme="majorHAnsi" w:hAnsiTheme="majorHAnsi"/>
          <w:color w:val="555555"/>
        </w:rPr>
        <w:br/>
      </w:r>
      <w:r w:rsidRPr="001E73BA">
        <w:rPr>
          <w:rFonts w:asciiTheme="majorHAnsi" w:hAnsiTheme="majorHAnsi"/>
          <w:color w:val="555555"/>
        </w:rPr>
        <w:br/>
        <w:t>Trust is the foundation of any relationship. The closer the relationship, the more important trust is to that relationship. There is no other relationship closer than marriage for two human beings. Thus restoring trust is imperative to save any marriage.</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bCs/>
        </w:rPr>
      </w:pPr>
      <w:r w:rsidRPr="001E73BA">
        <w:rPr>
          <w:rFonts w:asciiTheme="majorHAnsi" w:eastAsia="Times New Roman" w:hAnsiTheme="majorHAnsi" w:cs="Times New Roman"/>
          <w:bCs/>
        </w:rPr>
        <w:t xml:space="preserve">The good news is that the aftermath of a betrayal is an </w:t>
      </w:r>
      <w:r w:rsidRPr="001E73BA">
        <w:rPr>
          <w:rFonts w:asciiTheme="majorHAnsi" w:eastAsia="Times New Roman" w:hAnsiTheme="majorHAnsi" w:cs="Times New Roman"/>
          <w:b/>
          <w:bCs/>
        </w:rPr>
        <w:t>opportunity to strengthen your relationship.</w:t>
      </w:r>
      <w:r w:rsidRPr="001E73BA">
        <w:rPr>
          <w:rFonts w:asciiTheme="majorHAnsi" w:eastAsia="Times New Roman" w:hAnsiTheme="majorHAnsi" w:cs="Times New Roman"/>
          <w:bCs/>
        </w:rPr>
        <w:t xml:space="preserve"> If you and your partner openly talk about what happened, </w:t>
      </w:r>
      <w:r w:rsidRPr="001E73BA">
        <w:rPr>
          <w:rFonts w:asciiTheme="majorHAnsi" w:eastAsia="Times New Roman" w:hAnsiTheme="majorHAnsi" w:cs="Times New Roman"/>
          <w:b/>
          <w:bCs/>
        </w:rPr>
        <w:t>you will open the gateway to deeper intimacy.</w:t>
      </w:r>
      <w:r w:rsidRPr="001E73BA">
        <w:rPr>
          <w:rFonts w:asciiTheme="majorHAnsi" w:eastAsia="Times New Roman" w:hAnsiTheme="majorHAnsi" w:cs="Times New Roman"/>
          <w:bCs/>
        </w:rPr>
        <w:t xml:space="preserve"> While you cannot be positive that you won't be betrayed again you can certainly </w:t>
      </w:r>
      <w:r w:rsidRPr="001E73BA">
        <w:rPr>
          <w:rFonts w:asciiTheme="majorHAnsi" w:eastAsia="Times New Roman" w:hAnsiTheme="majorHAnsi" w:cs="Times New Roman"/>
          <w:b/>
          <w:bCs/>
        </w:rPr>
        <w:t>minimize the chances</w:t>
      </w:r>
      <w:r w:rsidRPr="001E73BA">
        <w:rPr>
          <w:rFonts w:asciiTheme="majorHAnsi" w:eastAsia="Times New Roman" w:hAnsiTheme="majorHAnsi" w:cs="Times New Roman"/>
          <w:bCs/>
        </w:rPr>
        <w:t>.</w:t>
      </w:r>
    </w:p>
    <w:p w:rsidR="001E73BA" w:rsidRPr="001E73BA" w:rsidRDefault="001E73BA" w:rsidP="001E73BA">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Opportunity to make the relationship much stronger than it was before</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A ‘wake-up’ call</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The pain and fear of betrayal gets one’s attention.  If used properly, these ‘mistakes’ can be the fertilizer for growth.</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Often-times the relationship prior to betrayal was not healthy and strong.</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This is not to say that the betrayal can be blamed on an unhealthy relationship</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Rather, it is to say that healthy relationships minimize the probability of betrayal occurring</w:t>
      </w:r>
    </w:p>
    <w:p w:rsidR="001E73BA" w:rsidRPr="001E73BA" w:rsidRDefault="001E73BA" w:rsidP="001E73BA">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No one has a guarantee that betrayal will never happen again, just as no one has a guarantee that it won’t happen in the first place.</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I have counseled countless married couples and spoken with many ‘guilty’ parties who simply ‘cannot believe’ that they are now embroiled in the affair</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Despite being the guilty party, they are no less surprised or confounded by the fact that they have allowed themselves to get into this situation</w:t>
      </w:r>
    </w:p>
    <w:p w:rsidR="001E73BA" w:rsidRPr="001E73BA" w:rsidRDefault="001E73BA" w:rsidP="001E73BA">
      <w:pPr>
        <w:pStyle w:val="ListParagraph"/>
        <w:numPr>
          <w:ilvl w:val="0"/>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Trust, Vulnerability, Intimacy</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The relationship between these three elements is as follows:</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rPr>
        <w:t>Trust cannot happen without a willingness to be vulnerable</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rPr>
        <w:t>Intimacy cannot happen without trust.</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rPr>
        <w:t>Intimacy is directly proportional to vulnerability</w:t>
      </w:r>
    </w:p>
    <w:p w:rsidR="001E73BA" w:rsidRPr="001E73BA" w:rsidRDefault="001E73BA" w:rsidP="001E73BA">
      <w:pPr>
        <w:pStyle w:val="ListParagraph"/>
        <w:numPr>
          <w:ilvl w:val="2"/>
          <w:numId w:val="1"/>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rPr>
        <w:t>If vulnerability is low, so is intimacy (and trust)</w:t>
      </w:r>
    </w:p>
    <w:p w:rsidR="001E73BA" w:rsidRPr="001E73BA" w:rsidRDefault="001E73BA" w:rsidP="001E73BA">
      <w:pPr>
        <w:pStyle w:val="ListParagraph"/>
        <w:numPr>
          <w:ilvl w:val="1"/>
          <w:numId w:val="1"/>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rPr>
        <w:t>One has to decide to risk vulnerability in order to restore trust and develop intimacy</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bCs/>
        </w:rPr>
      </w:pPr>
      <w:r w:rsidRPr="001E73BA">
        <w:rPr>
          <w:rFonts w:asciiTheme="majorHAnsi" w:eastAsia="Times New Roman" w:hAnsiTheme="majorHAnsi" w:cs="Times New Roman"/>
          <w:bCs/>
        </w:rPr>
        <w:t xml:space="preserve">Trust is a choice. While there is no ironclad guarantee that you will never be betrayed, you have the power to create trusting romantic and sexual relationships. </w:t>
      </w:r>
    </w:p>
    <w:p w:rsidR="001E73BA" w:rsidRPr="001E73BA" w:rsidRDefault="001E73BA" w:rsidP="001E73BA">
      <w:pPr>
        <w:pStyle w:val="ListParagraph"/>
        <w:numPr>
          <w:ilvl w:val="0"/>
          <w:numId w:val="2"/>
        </w:numPr>
        <w:spacing w:before="100" w:beforeAutospacing="1" w:after="100" w:afterAutospacing="1" w:line="240" w:lineRule="auto"/>
        <w:rPr>
          <w:rFonts w:asciiTheme="majorHAnsi" w:eastAsia="Times New Roman" w:hAnsiTheme="majorHAnsi" w:cs="Times New Roman"/>
          <w:color w:val="000000"/>
        </w:rPr>
      </w:pPr>
      <w:r w:rsidRPr="001E73BA">
        <w:rPr>
          <w:rFonts w:asciiTheme="majorHAnsi" w:eastAsia="Times New Roman" w:hAnsiTheme="majorHAnsi" w:cs="Times New Roman"/>
          <w:color w:val="000000"/>
        </w:rPr>
        <w:t>At the end of the day, trusting someone means ‘choosing’ to trust.  We never have a guarantee.  We must choose to risk being hurt or betrayed.</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bCs/>
        </w:rPr>
      </w:pPr>
      <w:r w:rsidRPr="001E73BA">
        <w:rPr>
          <w:rFonts w:asciiTheme="majorHAnsi" w:eastAsia="Times New Roman" w:hAnsiTheme="majorHAnsi" w:cs="Times New Roman"/>
          <w:bCs/>
        </w:rPr>
        <w:lastRenderedPageBreak/>
        <w:t>A friend of mine posed this question to me: "If I tell you the truth —</w:t>
      </w:r>
      <w:proofErr w:type="gramStart"/>
      <w:r w:rsidRPr="001E73BA">
        <w:rPr>
          <w:rFonts w:asciiTheme="majorHAnsi" w:eastAsia="Times New Roman" w:hAnsiTheme="majorHAnsi" w:cs="Times New Roman"/>
          <w:bCs/>
        </w:rPr>
        <w:t>  that</w:t>
      </w:r>
      <w:proofErr w:type="gramEnd"/>
      <w:r w:rsidRPr="001E73BA">
        <w:rPr>
          <w:rFonts w:asciiTheme="majorHAnsi" w:eastAsia="Times New Roman" w:hAnsiTheme="majorHAnsi" w:cs="Times New Roman"/>
          <w:bCs/>
        </w:rPr>
        <w:t xml:space="preserve"> I lied to you — can you still trust me?" Clearly the answer is "yes". The secret of creating trust right from the beginning is to have a conversation that goes something like this, "I have betrayed other people. I may betray you sometimes and you will probably betray me. We will try to avoid it, but when it happens we will deal with it together."</w:t>
      </w:r>
    </w:p>
    <w:p w:rsidR="001E73BA" w:rsidRPr="001E73BA" w:rsidRDefault="001E73BA" w:rsidP="001E73BA">
      <w:pPr>
        <w:pStyle w:val="ListParagraph"/>
        <w:numPr>
          <w:ilvl w:val="0"/>
          <w:numId w:val="2"/>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The fact of the matter is that we are all human beings, equally capable of doing things we should not be doing – from eating too much to having an affair.  One might be ‘arguably’ worse than the other, but the fact remains that we all make mistakes.</w:t>
      </w:r>
    </w:p>
    <w:p w:rsidR="001E73BA" w:rsidRPr="001E73BA" w:rsidRDefault="001E73BA" w:rsidP="001E73BA">
      <w:pPr>
        <w:pStyle w:val="ListParagraph"/>
        <w:numPr>
          <w:ilvl w:val="0"/>
          <w:numId w:val="2"/>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Once a mistake has been made, we are all equally capable of feeling the urge to cover it up, keep it hidden and hope nobody finds out.</w:t>
      </w:r>
    </w:p>
    <w:p w:rsidR="001E73BA" w:rsidRPr="001E73BA" w:rsidRDefault="001E73BA" w:rsidP="001E73BA">
      <w:pPr>
        <w:pStyle w:val="ListParagraph"/>
        <w:numPr>
          <w:ilvl w:val="0"/>
          <w:numId w:val="2"/>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Once the mistake is exposed, the task of ‘dealing with it’ must begin.</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All experts agree</w:t>
      </w:r>
      <w:proofErr w:type="gramStart"/>
      <w:r w:rsidRPr="001E73BA">
        <w:rPr>
          <w:rFonts w:asciiTheme="majorHAnsi" w:eastAsia="Times New Roman" w:hAnsiTheme="majorHAnsi" w:cs="Times New Roman"/>
        </w:rPr>
        <w:t>,</w:t>
      </w:r>
      <w:proofErr w:type="gramEnd"/>
      <w:r w:rsidRPr="001E73BA">
        <w:rPr>
          <w:rFonts w:asciiTheme="majorHAnsi" w:eastAsia="Times New Roman" w:hAnsiTheme="majorHAnsi" w:cs="Times New Roman"/>
        </w:rPr>
        <w:t xml:space="preserve"> restoring trust is a long gradual process.</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Start small</w:t>
      </w:r>
    </w:p>
    <w:p w:rsidR="001E73BA" w:rsidRPr="001E73BA" w:rsidRDefault="001E73BA" w:rsidP="001E73BA">
      <w:pPr>
        <w:spacing w:before="100" w:beforeAutospacing="1" w:after="100" w:afterAutospacing="1" w:line="240" w:lineRule="auto"/>
        <w:rPr>
          <w:rFonts w:asciiTheme="majorHAnsi" w:hAnsiTheme="majorHAnsi"/>
          <w:lang w:val="en-SG"/>
        </w:rPr>
      </w:pPr>
      <w:r w:rsidRPr="001E73BA">
        <w:rPr>
          <w:rFonts w:asciiTheme="majorHAnsi" w:hAnsiTheme="majorHAnsi"/>
          <w:lang w:val="en-SG"/>
        </w:rPr>
        <w:t xml:space="preserve">Trust is built one small step at a time. There’s no other way. There’s no Herculean event that can deliver instant-trust. In fact, by definition, trust is about CONSISTENCY. That’s what it means to trust someone…to be able to PREDICT their </w:t>
      </w:r>
      <w:hyperlink r:id="rId7" w:history="1">
        <w:proofErr w:type="spellStart"/>
        <w:r w:rsidRPr="001E73BA">
          <w:rPr>
            <w:rStyle w:val="Hyperlink"/>
            <w:rFonts w:asciiTheme="majorHAnsi" w:hAnsiTheme="majorHAnsi"/>
            <w:lang w:val="en-SG"/>
          </w:rPr>
          <w:t>behavior</w:t>
        </w:r>
        <w:proofErr w:type="spellEnd"/>
      </w:hyperlink>
      <w:r w:rsidRPr="001E73BA">
        <w:rPr>
          <w:rFonts w:asciiTheme="majorHAnsi" w:hAnsiTheme="majorHAnsi"/>
          <w:lang w:val="en-SG"/>
        </w:rPr>
        <w:t>. Predictability is a function of repetition. Repetition comes with TIME.</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 xml:space="preserve">How do you rebuild trust? You make and keep promises. Make and keep. Make and keep. Make and keep. </w:t>
      </w:r>
      <w:proofErr w:type="gramStart"/>
      <w:r w:rsidRPr="001E73BA">
        <w:rPr>
          <w:rFonts w:asciiTheme="majorHAnsi" w:eastAsia="Times New Roman" w:hAnsiTheme="majorHAnsi" w:cs="Times New Roman"/>
          <w:lang w:val="en-SG"/>
        </w:rPr>
        <w:t>Over and over again.</w:t>
      </w:r>
      <w:proofErr w:type="gramEnd"/>
      <w:r w:rsidRPr="001E73BA">
        <w:rPr>
          <w:rFonts w:asciiTheme="majorHAnsi" w:eastAsia="Times New Roman" w:hAnsiTheme="majorHAnsi" w:cs="Times New Roman"/>
          <w:lang w:val="en-SG"/>
        </w:rPr>
        <w:t xml:space="preserve"> AND DON’T MISS! Nothing destroys trust faster than making and BREAKING a promise.</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 xml:space="preserve">To be consistent (to build trust), you need lots of opportunities to come-through. So create them for yourself. </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“Honey, I’ll pick up some milk before I come home.” And then do it!</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 xml:space="preserve">“I’ll meet you at our marriage </w:t>
      </w:r>
      <w:proofErr w:type="spellStart"/>
      <w:r w:rsidRPr="001E73BA">
        <w:rPr>
          <w:rFonts w:asciiTheme="majorHAnsi" w:eastAsia="Times New Roman" w:hAnsiTheme="majorHAnsi" w:cs="Times New Roman"/>
          <w:lang w:val="en-SG"/>
        </w:rPr>
        <w:t>counseling</w:t>
      </w:r>
      <w:proofErr w:type="spellEnd"/>
      <w:r w:rsidRPr="001E73BA">
        <w:rPr>
          <w:rFonts w:asciiTheme="majorHAnsi" w:eastAsia="Times New Roman" w:hAnsiTheme="majorHAnsi" w:cs="Times New Roman"/>
          <w:lang w:val="en-SG"/>
        </w:rPr>
        <w:t xml:space="preserve"> appointment at 9AM.” And then do it!</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“I’ll read it by tomorrow.” And then do it!</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“I’ll say it differently next time.” And then do it!</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 xml:space="preserve">Look for opportunities to make and keep promises. That’s your opportunity to build trust. Like a ladder…climb one rung at a time. It takes time. There’s no short-cut. And you can’t slip. You have to stay focused. </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 xml:space="preserve">And just to be clear, the little things count big. If trust is about consistency, then it doesn’t matter what you promise. Just promise and come through. </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lang w:val="en-SG"/>
        </w:rPr>
      </w:pPr>
      <w:r w:rsidRPr="001E73BA">
        <w:rPr>
          <w:rFonts w:asciiTheme="majorHAnsi" w:eastAsia="Times New Roman" w:hAnsiTheme="majorHAnsi" w:cs="Times New Roman"/>
          <w:lang w:val="en-SG"/>
        </w:rPr>
        <w:t>Don’t think that just because trust came crashing down in one dramatic event (an affair or whatever) that you have to re</w:t>
      </w:r>
      <w:r>
        <w:rPr>
          <w:rFonts w:asciiTheme="majorHAnsi" w:eastAsia="Times New Roman" w:hAnsiTheme="majorHAnsi" w:cs="Times New Roman"/>
          <w:lang w:val="en-SG"/>
        </w:rPr>
        <w:t>-</w:t>
      </w:r>
      <w:r w:rsidRPr="001E73BA">
        <w:rPr>
          <w:rFonts w:asciiTheme="majorHAnsi" w:eastAsia="Times New Roman" w:hAnsiTheme="majorHAnsi" w:cs="Times New Roman"/>
          <w:lang w:val="en-SG"/>
        </w:rPr>
        <w:t>establish it with one dramatic event too. You can only rebuild trust by making and keeping SMALL promises over an extended period of time.</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lastRenderedPageBreak/>
        <w:t>Absolutes for creating/restoring trust:</w:t>
      </w:r>
    </w:p>
    <w:p w:rsidR="001E73BA" w:rsidRPr="001E73BA" w:rsidRDefault="001E73BA" w:rsidP="001E73BA">
      <w:pPr>
        <w:pStyle w:val="ListParagraph"/>
        <w:numPr>
          <w:ilvl w:val="0"/>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Communication</w:t>
      </w:r>
    </w:p>
    <w:p w:rsidR="001E73BA" w:rsidRPr="001E73BA" w:rsidRDefault="001E73BA" w:rsidP="001E73BA">
      <w:pPr>
        <w:pStyle w:val="ListParagraph"/>
        <w:numPr>
          <w:ilvl w:val="0"/>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Understanding your partner – fully knowing your partner</w:t>
      </w:r>
    </w:p>
    <w:p w:rsidR="001E73BA" w:rsidRPr="001E73BA" w:rsidRDefault="001E73BA" w:rsidP="001E73BA">
      <w:pPr>
        <w:pStyle w:val="ListParagraph"/>
        <w:numPr>
          <w:ilvl w:val="0"/>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Honesty – reliability, predictability, consistency</w:t>
      </w:r>
    </w:p>
    <w:p w:rsidR="001E73BA" w:rsidRPr="001E73BA" w:rsidRDefault="001E73BA" w:rsidP="001E73BA">
      <w:pPr>
        <w:pStyle w:val="ListParagraph"/>
        <w:numPr>
          <w:ilvl w:val="0"/>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Listening</w:t>
      </w:r>
    </w:p>
    <w:p w:rsidR="001E73BA" w:rsidRPr="001E73BA" w:rsidRDefault="001E73BA" w:rsidP="001E73BA">
      <w:pPr>
        <w:pStyle w:val="ListParagraph"/>
        <w:numPr>
          <w:ilvl w:val="1"/>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Verbal</w:t>
      </w:r>
    </w:p>
    <w:p w:rsidR="001E73BA" w:rsidRPr="001E73BA" w:rsidRDefault="001E73BA" w:rsidP="001E73BA">
      <w:pPr>
        <w:pStyle w:val="ListParagraph"/>
        <w:numPr>
          <w:ilvl w:val="1"/>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Non-verbal</w:t>
      </w:r>
    </w:p>
    <w:p w:rsidR="001E73BA" w:rsidRPr="001E73BA" w:rsidRDefault="001E73BA" w:rsidP="001E73BA">
      <w:pPr>
        <w:pStyle w:val="ListParagraph"/>
        <w:numPr>
          <w:ilvl w:val="0"/>
          <w:numId w:val="3"/>
        </w:num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No criticism – complaints yes, criticism no.</w:t>
      </w:r>
    </w:p>
    <w:p w:rsidR="001E73BA" w:rsidRPr="001E73BA" w:rsidRDefault="001E73BA" w:rsidP="001E73BA">
      <w:pPr>
        <w:spacing w:before="100" w:beforeAutospacing="1" w:after="100" w:afterAutospacing="1" w:line="240" w:lineRule="auto"/>
        <w:rPr>
          <w:rFonts w:asciiTheme="majorHAnsi" w:hAnsiTheme="majorHAnsi"/>
        </w:rPr>
      </w:pPr>
      <w:r w:rsidRPr="001E73BA">
        <w:rPr>
          <w:rFonts w:asciiTheme="majorHAnsi" w:hAnsiTheme="majorHAnsi"/>
        </w:rPr>
        <w:t>Without trust, with insecurity, intimacy becomes impossible.</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 xml:space="preserve">One quality of restoration draws all of the others together and keeps them in the proper balance. Let’s call it </w:t>
      </w:r>
      <w:r w:rsidRPr="001E73BA">
        <w:rPr>
          <w:rFonts w:asciiTheme="majorHAnsi" w:eastAsia="Times New Roman" w:hAnsiTheme="majorHAnsi" w:cs="Times New Roman"/>
          <w:i/>
          <w:iCs/>
        </w:rPr>
        <w:t xml:space="preserve">mutual mercy. </w:t>
      </w:r>
      <w:r w:rsidRPr="001E73BA">
        <w:rPr>
          <w:rFonts w:asciiTheme="majorHAnsi" w:eastAsia="Times New Roman" w:hAnsiTheme="majorHAnsi" w:cs="Times New Roman"/>
        </w:rPr>
        <w:t xml:space="preserve">Mercy isn’t a popular word these days, but it is truly essential for continued health and healing in relationships. </w:t>
      </w:r>
    </w:p>
    <w:p w:rsidR="001E73BA" w:rsidRPr="001E73BA" w:rsidRDefault="001E73BA" w:rsidP="001E73BA">
      <w:pPr>
        <w:spacing w:before="100" w:beforeAutospacing="1" w:after="100" w:afterAutospacing="1" w:line="240" w:lineRule="auto"/>
        <w:rPr>
          <w:rFonts w:asciiTheme="majorHAnsi" w:eastAsia="Times New Roman" w:hAnsiTheme="majorHAnsi" w:cs="Times New Roman"/>
        </w:rPr>
      </w:pPr>
      <w:r w:rsidRPr="001E73BA">
        <w:rPr>
          <w:rFonts w:asciiTheme="majorHAnsi" w:eastAsia="Times New Roman" w:hAnsiTheme="majorHAnsi" w:cs="Times New Roman"/>
        </w:rPr>
        <w:t xml:space="preserve">Mercy means that we do not treat one another as we deserve, but better than we deserve. All humans need it, and need to extend it. For proof of that, we need only think about how often we hear people, including ourselves, say “I’m only human.” As if anyone could think, even for a minute, that we were anything else! Because humans make mistakes and live imperfect lives, we need to be merciful to each other, especially so when we’re rebuilding a broken relationship. Mercy does not remove responsibility. Mercy simply treats another the way we would want to be treated. </w:t>
      </w:r>
    </w:p>
    <w:p w:rsidR="001E73BA" w:rsidRPr="001E73BA" w:rsidRDefault="001E73BA" w:rsidP="001E73BA">
      <w:pPr>
        <w:spacing w:before="100" w:beforeAutospacing="1" w:after="100" w:afterAutospacing="1" w:line="240" w:lineRule="auto"/>
        <w:rPr>
          <w:rFonts w:asciiTheme="majorHAnsi" w:hAnsiTheme="majorHAnsi"/>
        </w:rPr>
      </w:pPr>
      <w:r w:rsidRPr="001E73BA">
        <w:rPr>
          <w:rFonts w:asciiTheme="majorHAnsi" w:hAnsiTheme="majorHAnsi"/>
        </w:rPr>
        <w:t xml:space="preserve">The one who betrayed trust must </w:t>
      </w:r>
      <w:proofErr w:type="gramStart"/>
      <w:r w:rsidRPr="001E73BA">
        <w:rPr>
          <w:rFonts w:asciiTheme="majorHAnsi" w:hAnsiTheme="majorHAnsi"/>
        </w:rPr>
        <w:t>accept,</w:t>
      </w:r>
      <w:proofErr w:type="gramEnd"/>
      <w:r w:rsidRPr="001E73BA">
        <w:rPr>
          <w:rFonts w:asciiTheme="majorHAnsi" w:hAnsiTheme="majorHAnsi"/>
        </w:rPr>
        <w:t xml:space="preserve"> </w:t>
      </w:r>
      <w:r w:rsidRPr="001E73BA">
        <w:rPr>
          <w:rStyle w:val="Emphasis"/>
          <w:rFonts w:asciiTheme="majorHAnsi" w:hAnsiTheme="majorHAnsi"/>
        </w:rPr>
        <w:t xml:space="preserve">even welcome, </w:t>
      </w:r>
      <w:r w:rsidRPr="001E73BA">
        <w:rPr>
          <w:rFonts w:asciiTheme="majorHAnsi" w:hAnsiTheme="majorHAnsi"/>
        </w:rPr>
        <w:t>more careful scrutiny for a time. Doing so displays a serious desire to restore the relationship. In essence the guilty party is saying, “I want your trust so much that I am willing to be watched.”</w:t>
      </w:r>
    </w:p>
    <w:p w:rsidR="00AE0FC6" w:rsidRPr="001E73BA" w:rsidRDefault="00AE0FC6">
      <w:pPr>
        <w:rPr>
          <w:rFonts w:asciiTheme="majorHAnsi" w:hAnsiTheme="majorHAnsi"/>
        </w:rPr>
      </w:pPr>
    </w:p>
    <w:sectPr w:rsidR="00AE0FC6" w:rsidRPr="001E73BA" w:rsidSect="00AE0F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411" w:rsidRDefault="007A7411" w:rsidP="004B515A">
      <w:pPr>
        <w:spacing w:after="0" w:line="240" w:lineRule="auto"/>
      </w:pPr>
      <w:r>
        <w:separator/>
      </w:r>
    </w:p>
  </w:endnote>
  <w:endnote w:type="continuationSeparator" w:id="0">
    <w:p w:rsidR="007A7411" w:rsidRDefault="007A7411" w:rsidP="004B5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5A" w:rsidRDefault="004B51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23111"/>
      <w:docPartObj>
        <w:docPartGallery w:val="Page Numbers (Bottom of Page)"/>
        <w:docPartUnique/>
      </w:docPartObj>
    </w:sdtPr>
    <w:sdtEndPr>
      <w:rPr>
        <w:color w:val="7F7F7F" w:themeColor="background1" w:themeShade="7F"/>
        <w:spacing w:val="60"/>
      </w:rPr>
    </w:sdtEndPr>
    <w:sdtContent>
      <w:p w:rsidR="004B515A" w:rsidRDefault="004B515A">
        <w:pPr>
          <w:pStyle w:val="Footer"/>
          <w:pBdr>
            <w:top w:val="single" w:sz="4" w:space="1" w:color="D9D9D9" w:themeColor="background1" w:themeShade="D9"/>
          </w:pBdr>
          <w:rPr>
            <w:b/>
          </w:rPr>
        </w:pPr>
        <w:fldSimple w:instr=" PAGE   \* MERGEFORMAT ">
          <w:r w:rsidRPr="004B515A">
            <w:rPr>
              <w:b/>
              <w:noProof/>
            </w:rPr>
            <w:t>1</w:t>
          </w:r>
        </w:fldSimple>
        <w:r>
          <w:rPr>
            <w:b/>
          </w:rPr>
          <w:t xml:space="preserve"> | </w:t>
        </w:r>
        <w:r>
          <w:rPr>
            <w:color w:val="7F7F7F" w:themeColor="background1" w:themeShade="7F"/>
            <w:spacing w:val="60"/>
          </w:rPr>
          <w:t>Page</w:t>
        </w:r>
      </w:p>
    </w:sdtContent>
  </w:sdt>
  <w:p w:rsidR="004B515A" w:rsidRDefault="004B51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5A" w:rsidRDefault="004B5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411" w:rsidRDefault="007A7411" w:rsidP="004B515A">
      <w:pPr>
        <w:spacing w:after="0" w:line="240" w:lineRule="auto"/>
      </w:pPr>
      <w:r>
        <w:separator/>
      </w:r>
    </w:p>
  </w:footnote>
  <w:footnote w:type="continuationSeparator" w:id="0">
    <w:p w:rsidR="007A7411" w:rsidRDefault="007A7411" w:rsidP="004B51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5A" w:rsidRDefault="004B5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5A" w:rsidRDefault="004B515A">
    <w:pPr>
      <w:pStyle w:val="Header"/>
    </w:pPr>
    <w:r>
      <w:t>Restoring Trust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5A" w:rsidRDefault="004B51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567D9"/>
    <w:multiLevelType w:val="hybridMultilevel"/>
    <w:tmpl w:val="5C74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8F4B37"/>
    <w:multiLevelType w:val="hybridMultilevel"/>
    <w:tmpl w:val="C886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5359C"/>
    <w:multiLevelType w:val="hybridMultilevel"/>
    <w:tmpl w:val="EEC22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73BA"/>
    <w:rsid w:val="001E73BA"/>
    <w:rsid w:val="004B515A"/>
    <w:rsid w:val="007A7411"/>
    <w:rsid w:val="00AE0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73BA"/>
    <w:rPr>
      <w:strike w:val="0"/>
      <w:dstrike w:val="0"/>
      <w:color w:val="0364A4"/>
      <w:u w:val="none"/>
      <w:effect w:val="none"/>
    </w:rPr>
  </w:style>
  <w:style w:type="paragraph" w:styleId="ListParagraph">
    <w:name w:val="List Paragraph"/>
    <w:basedOn w:val="Normal"/>
    <w:uiPriority w:val="34"/>
    <w:qFormat/>
    <w:rsid w:val="001E73BA"/>
    <w:pPr>
      <w:ind w:left="720"/>
      <w:contextualSpacing/>
    </w:pPr>
  </w:style>
  <w:style w:type="character" w:styleId="Emphasis">
    <w:name w:val="Emphasis"/>
    <w:basedOn w:val="DefaultParagraphFont"/>
    <w:uiPriority w:val="20"/>
    <w:qFormat/>
    <w:rsid w:val="001E73BA"/>
    <w:rPr>
      <w:i/>
      <w:iCs/>
    </w:rPr>
  </w:style>
  <w:style w:type="paragraph" w:styleId="Header">
    <w:name w:val="header"/>
    <w:basedOn w:val="Normal"/>
    <w:link w:val="HeaderChar"/>
    <w:uiPriority w:val="99"/>
    <w:semiHidden/>
    <w:unhideWhenUsed/>
    <w:rsid w:val="004B51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15A"/>
  </w:style>
  <w:style w:type="paragraph" w:styleId="Footer">
    <w:name w:val="footer"/>
    <w:basedOn w:val="Normal"/>
    <w:link w:val="FooterChar"/>
    <w:uiPriority w:val="99"/>
    <w:unhideWhenUsed/>
    <w:rsid w:val="004B5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1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lfgrowth.com/behavior_modificatio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2012-02-17T18:35:00Z</dcterms:created>
  <dcterms:modified xsi:type="dcterms:W3CDTF">2012-02-17T18:41:00Z</dcterms:modified>
</cp:coreProperties>
</file>